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3215" w:rsidR="00067077" w:rsidP="00067077" w:rsidRDefault="00067077" w14:paraId="2B564C3D" w14:textId="6D08BCB0">
      <w:pPr>
        <w:jc w:val="center"/>
        <w:rPr>
          <w:rFonts w:asciiTheme="minorHAnsi" w:hAnsiTheme="minorHAnsi"/>
          <w:b/>
          <w:bCs/>
          <w:sz w:val="28"/>
          <w:szCs w:val="28"/>
        </w:rPr>
      </w:pPr>
      <w:r w:rsidRPr="00D83215">
        <w:rPr>
          <w:rFonts w:asciiTheme="minorHAnsi" w:hAnsiTheme="minorHAnsi"/>
          <w:b/>
          <w:bCs/>
          <w:sz w:val="28"/>
          <w:szCs w:val="28"/>
        </w:rPr>
        <w:t>Position Description – Australian Fencing Federation</w:t>
      </w:r>
    </w:p>
    <w:p w:rsidR="006C1769" w:rsidP="0065284C" w:rsidRDefault="006C1769" w14:paraId="3E615532" w14:textId="77777777">
      <w:pPr>
        <w:jc w:val="left"/>
        <w:rPr>
          <w:rFonts w:asciiTheme="minorHAnsi" w:hAnsiTheme="minorHAnsi"/>
          <w:sz w:val="22"/>
          <w:szCs w:val="22"/>
          <w:lang w:val="en-AU"/>
        </w:rPr>
      </w:pPr>
      <w:r>
        <w:rPr>
          <w:rFonts w:asciiTheme="minorHAnsi" w:hAnsiTheme="minorHAnsi"/>
          <w:sz w:val="22"/>
          <w:szCs w:val="22"/>
          <w:lang w:val="en-AU"/>
        </w:rPr>
        <w:t>The Australian Fencing Federation (AFF)</w:t>
      </w:r>
      <w:r w:rsidRPr="006C1769">
        <w:rPr>
          <w:rFonts w:asciiTheme="minorHAnsi" w:hAnsiTheme="minorHAnsi"/>
          <w:sz w:val="22"/>
          <w:szCs w:val="22"/>
          <w:lang w:val="en-AU"/>
        </w:rPr>
        <w:t xml:space="preserve"> is the governing body responsible for providing the community with the opportunity to play </w:t>
      </w:r>
      <w:r>
        <w:rPr>
          <w:rFonts w:asciiTheme="minorHAnsi" w:hAnsiTheme="minorHAnsi"/>
          <w:sz w:val="22"/>
          <w:szCs w:val="22"/>
          <w:lang w:val="en-AU"/>
        </w:rPr>
        <w:t xml:space="preserve">fencing </w:t>
      </w:r>
      <w:r w:rsidRPr="006C1769">
        <w:rPr>
          <w:rFonts w:asciiTheme="minorHAnsi" w:hAnsiTheme="minorHAnsi"/>
          <w:sz w:val="22"/>
          <w:szCs w:val="22"/>
          <w:lang w:val="en-AU"/>
        </w:rPr>
        <w:t xml:space="preserve">from junior levels through to elite competition. </w:t>
      </w:r>
      <w:r>
        <w:rPr>
          <w:rFonts w:asciiTheme="minorHAnsi" w:hAnsiTheme="minorHAnsi"/>
          <w:sz w:val="22"/>
          <w:szCs w:val="22"/>
          <w:lang w:val="en-AU"/>
        </w:rPr>
        <w:t>The AFF</w:t>
      </w:r>
      <w:r w:rsidRPr="006C1769">
        <w:rPr>
          <w:rFonts w:asciiTheme="minorHAnsi" w:hAnsiTheme="minorHAnsi"/>
          <w:sz w:val="22"/>
          <w:szCs w:val="22"/>
          <w:lang w:val="en-AU"/>
        </w:rPr>
        <w:t xml:space="preserve">’s Strategic Plan is the key instrument driving the direction for </w:t>
      </w:r>
      <w:r>
        <w:rPr>
          <w:rFonts w:asciiTheme="minorHAnsi" w:hAnsiTheme="minorHAnsi"/>
          <w:sz w:val="22"/>
          <w:szCs w:val="22"/>
          <w:lang w:val="en-AU"/>
        </w:rPr>
        <w:t>fencing in Australia.</w:t>
      </w:r>
    </w:p>
    <w:p w:rsidRPr="0065284C" w:rsidR="0065284C" w:rsidP="0065284C" w:rsidRDefault="006C1769" w14:paraId="6D754651" w14:textId="68F47E13">
      <w:pPr>
        <w:jc w:val="left"/>
        <w:rPr>
          <w:rFonts w:asciiTheme="minorHAnsi" w:hAnsiTheme="minorHAnsi"/>
          <w:sz w:val="22"/>
          <w:szCs w:val="22"/>
          <w:lang w:val="en-AU"/>
        </w:rPr>
      </w:pPr>
      <w:r>
        <w:rPr>
          <w:rFonts w:asciiTheme="minorHAnsi" w:hAnsiTheme="minorHAnsi"/>
          <w:sz w:val="22"/>
          <w:szCs w:val="22"/>
          <w:lang w:val="en-AU"/>
        </w:rPr>
        <w:t xml:space="preserve">Our Strategic Plan for 2025 to 2028 enshrines our commitment to ensuring that as the governing body for fencing in Australia, we enshrine best practice governance in our committees and procedures. </w:t>
      </w:r>
      <w:r w:rsidR="00B23751">
        <w:rPr>
          <w:rFonts w:asciiTheme="minorHAnsi" w:hAnsiTheme="minorHAnsi"/>
          <w:sz w:val="22"/>
          <w:szCs w:val="22"/>
          <w:lang w:val="en-AU"/>
        </w:rPr>
        <w:pict w14:anchorId="64D326FC">
          <v:rect id="_x0000_i1025" style="width:0;height:1.5pt" o:hr="t" o:hrstd="t" fillcolor="#a0a0a0" stroked="f"/>
        </w:pict>
      </w:r>
    </w:p>
    <w:tbl>
      <w:tblPr>
        <w:tblStyle w:val="TableGrid0"/>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7" w:type="dxa"/>
          <w:right w:w="66" w:type="dxa"/>
        </w:tblCellMar>
        <w:tblLook w:val="04A0" w:firstRow="1" w:lastRow="0" w:firstColumn="1" w:lastColumn="0" w:noHBand="0" w:noVBand="1"/>
      </w:tblPr>
      <w:tblGrid>
        <w:gridCol w:w="1755"/>
        <w:gridCol w:w="7881"/>
      </w:tblGrid>
      <w:tr w:rsidRPr="002E6080" w:rsidR="006C1769" w:rsidTr="62415CE7" w14:paraId="49CE69FD" w14:textId="77777777">
        <w:trPr>
          <w:trHeight w:val="81"/>
        </w:trPr>
        <w:tc>
          <w:tcPr>
            <w:tcW w:w="9636" w:type="dxa"/>
            <w:gridSpan w:val="2"/>
            <w:shd w:val="clear" w:color="auto" w:fill="D9D9D9" w:themeFill="background1" w:themeFillShade="D9"/>
            <w:tcMar/>
            <w:vAlign w:val="center"/>
          </w:tcPr>
          <w:p w:rsidRPr="002E6080" w:rsidR="006C1769" w:rsidP="006C1769" w:rsidRDefault="006C1769" w14:paraId="5082ED17" w14:textId="77777777">
            <w:pPr>
              <w:spacing w:before="200"/>
              <w:ind w:right="6"/>
              <w:jc w:val="left"/>
            </w:pPr>
            <w:r w:rsidRPr="006C1769">
              <w:rPr>
                <w:rFonts w:asciiTheme="minorHAnsi" w:hAnsiTheme="minorHAnsi"/>
                <w:b/>
                <w:bCs/>
                <w:sz w:val="22"/>
                <w:szCs w:val="22"/>
              </w:rPr>
              <w:t>Nominations Committee Independent Chair</w:t>
            </w:r>
            <w:r w:rsidRPr="002E6080">
              <w:rPr>
                <w:b/>
              </w:rPr>
              <w:t xml:space="preserve"> </w:t>
            </w:r>
          </w:p>
        </w:tc>
      </w:tr>
      <w:tr w:rsidRPr="002E6080" w:rsidR="006C1769" w:rsidTr="62415CE7" w14:paraId="198E528E" w14:textId="77777777">
        <w:trPr>
          <w:trHeight w:val="340"/>
          <w:tblHeader/>
        </w:trPr>
        <w:tc>
          <w:tcPr>
            <w:tcW w:w="1755" w:type="dxa"/>
            <w:tcMar/>
            <w:vAlign w:val="center"/>
          </w:tcPr>
          <w:p w:rsidRPr="006C1769" w:rsidR="006C1769" w:rsidP="006C1769" w:rsidRDefault="006C1769" w14:paraId="0EC4F890" w14:textId="77777777">
            <w:pPr>
              <w:jc w:val="left"/>
              <w:rPr>
                <w:rFonts w:asciiTheme="minorHAnsi" w:hAnsiTheme="minorHAnsi"/>
                <w:b/>
                <w:bCs/>
                <w:sz w:val="22"/>
                <w:szCs w:val="22"/>
              </w:rPr>
            </w:pPr>
            <w:r w:rsidRPr="006C1769">
              <w:rPr>
                <w:rFonts w:asciiTheme="minorHAnsi" w:hAnsiTheme="minorHAnsi"/>
                <w:b/>
                <w:bCs/>
                <w:sz w:val="22"/>
                <w:szCs w:val="22"/>
              </w:rPr>
              <w:t xml:space="preserve">Position reports to </w:t>
            </w:r>
          </w:p>
        </w:tc>
        <w:tc>
          <w:tcPr>
            <w:tcW w:w="7881" w:type="dxa"/>
            <w:tcMar/>
            <w:vAlign w:val="center"/>
          </w:tcPr>
          <w:p w:rsidRPr="006C1769" w:rsidR="006C1769" w:rsidP="00C35046" w:rsidRDefault="00BD284B" w14:paraId="35806423" w14:textId="1471A345">
            <w:pPr>
              <w:spacing w:before="120" w:after="120" w:line="259" w:lineRule="auto"/>
              <w:ind w:left="1"/>
              <w:rPr>
                <w:rFonts w:asciiTheme="minorHAnsi" w:hAnsiTheme="minorHAnsi"/>
                <w:sz w:val="22"/>
                <w:szCs w:val="22"/>
                <w:lang w:eastAsia="ja-JP"/>
              </w:rPr>
            </w:pPr>
            <w:r>
              <w:rPr>
                <w:rFonts w:asciiTheme="minorHAnsi" w:hAnsiTheme="minorHAnsi"/>
                <w:sz w:val="22"/>
                <w:szCs w:val="22"/>
                <w:lang w:eastAsia="ja-JP"/>
              </w:rPr>
              <w:t>The AFF</w:t>
            </w:r>
            <w:r w:rsidRPr="006C1769" w:rsidR="006C1769">
              <w:rPr>
                <w:rFonts w:asciiTheme="minorHAnsi" w:hAnsiTheme="minorHAnsi"/>
                <w:sz w:val="22"/>
                <w:szCs w:val="22"/>
                <w:lang w:eastAsia="ja-JP"/>
              </w:rPr>
              <w:t xml:space="preserve"> Board  </w:t>
            </w:r>
          </w:p>
        </w:tc>
      </w:tr>
      <w:tr w:rsidRPr="002E6080" w:rsidR="006C1769" w:rsidTr="62415CE7" w14:paraId="435D9404" w14:textId="77777777">
        <w:trPr>
          <w:trHeight w:val="283"/>
          <w:tblHeader/>
        </w:trPr>
        <w:tc>
          <w:tcPr>
            <w:tcW w:w="1755" w:type="dxa"/>
            <w:tcMar/>
            <w:vAlign w:val="center"/>
          </w:tcPr>
          <w:p w:rsidRPr="006C1769" w:rsidR="006C1769" w:rsidP="006C1769" w:rsidRDefault="006C1769" w14:paraId="0401E223" w14:textId="77777777">
            <w:pPr>
              <w:jc w:val="left"/>
              <w:rPr>
                <w:rFonts w:asciiTheme="minorHAnsi" w:hAnsiTheme="minorHAnsi"/>
                <w:b/>
                <w:bCs/>
                <w:sz w:val="22"/>
                <w:szCs w:val="22"/>
              </w:rPr>
            </w:pPr>
            <w:r w:rsidRPr="006C1769">
              <w:rPr>
                <w:rFonts w:asciiTheme="minorHAnsi" w:hAnsiTheme="minorHAnsi"/>
                <w:b/>
                <w:bCs/>
                <w:sz w:val="22"/>
                <w:szCs w:val="22"/>
              </w:rPr>
              <w:t xml:space="preserve">Key Relationship </w:t>
            </w:r>
          </w:p>
        </w:tc>
        <w:tc>
          <w:tcPr>
            <w:tcW w:w="7881" w:type="dxa"/>
            <w:tcMar/>
            <w:vAlign w:val="center"/>
          </w:tcPr>
          <w:p w:rsidRPr="006C1769" w:rsidR="006C1769" w:rsidP="00C35046" w:rsidRDefault="00BD284B" w14:paraId="574D164E" w14:textId="6B5C0D71">
            <w:pPr>
              <w:spacing w:before="120" w:after="120" w:line="259" w:lineRule="auto"/>
              <w:ind w:left="1"/>
              <w:rPr>
                <w:rFonts w:asciiTheme="minorHAnsi" w:hAnsiTheme="minorHAnsi"/>
                <w:sz w:val="22"/>
                <w:szCs w:val="22"/>
                <w:lang w:eastAsia="ja-JP"/>
              </w:rPr>
            </w:pPr>
            <w:r>
              <w:rPr>
                <w:rFonts w:asciiTheme="minorHAnsi" w:hAnsiTheme="minorHAnsi"/>
                <w:sz w:val="22"/>
                <w:szCs w:val="22"/>
                <w:lang w:eastAsia="ja-JP"/>
              </w:rPr>
              <w:t>The AFF</w:t>
            </w:r>
            <w:r w:rsidRPr="006C1769" w:rsidR="006C1769">
              <w:rPr>
                <w:rFonts w:asciiTheme="minorHAnsi" w:hAnsiTheme="minorHAnsi"/>
                <w:sz w:val="22"/>
                <w:szCs w:val="22"/>
                <w:lang w:eastAsia="ja-JP"/>
              </w:rPr>
              <w:t xml:space="preserve"> </w:t>
            </w:r>
            <w:bookmarkStart w:name="_Int_pg8708DU" w:id="0"/>
            <w:r w:rsidRPr="006C1769" w:rsidR="006C1769">
              <w:rPr>
                <w:rFonts w:asciiTheme="minorHAnsi" w:hAnsiTheme="minorHAnsi"/>
                <w:sz w:val="22"/>
                <w:szCs w:val="22"/>
                <w:lang w:eastAsia="ja-JP"/>
              </w:rPr>
              <w:t>CEO</w:t>
            </w:r>
            <w:bookmarkEnd w:id="0"/>
            <w:r w:rsidRPr="006C1769" w:rsidR="006C1769">
              <w:rPr>
                <w:rFonts w:asciiTheme="minorHAnsi" w:hAnsiTheme="minorHAnsi"/>
                <w:sz w:val="22"/>
                <w:szCs w:val="22"/>
                <w:lang w:eastAsia="ja-JP"/>
              </w:rPr>
              <w:t xml:space="preserve"> / Company Secretary</w:t>
            </w:r>
          </w:p>
        </w:tc>
      </w:tr>
      <w:tr w:rsidRPr="002E6080" w:rsidR="006C1769" w:rsidTr="62415CE7" w14:paraId="1B948C98" w14:textId="77777777">
        <w:trPr>
          <w:trHeight w:val="283"/>
          <w:tblHeader/>
        </w:trPr>
        <w:tc>
          <w:tcPr>
            <w:tcW w:w="1755" w:type="dxa"/>
            <w:tcMar/>
            <w:vAlign w:val="center"/>
          </w:tcPr>
          <w:p w:rsidRPr="006C1769" w:rsidR="006C1769" w:rsidP="006C1769" w:rsidRDefault="006C1769" w14:paraId="78042395" w14:textId="77777777">
            <w:pPr>
              <w:jc w:val="left"/>
              <w:rPr>
                <w:rFonts w:asciiTheme="minorHAnsi" w:hAnsiTheme="minorHAnsi"/>
                <w:b/>
                <w:bCs/>
                <w:sz w:val="22"/>
                <w:szCs w:val="22"/>
              </w:rPr>
            </w:pPr>
            <w:r w:rsidRPr="006C1769">
              <w:rPr>
                <w:rFonts w:asciiTheme="minorHAnsi" w:hAnsiTheme="minorHAnsi"/>
                <w:b/>
                <w:bCs/>
                <w:sz w:val="22"/>
                <w:szCs w:val="22"/>
              </w:rPr>
              <w:t xml:space="preserve">Term of appointment </w:t>
            </w:r>
          </w:p>
        </w:tc>
        <w:tc>
          <w:tcPr>
            <w:tcW w:w="7881" w:type="dxa"/>
            <w:tcMar/>
            <w:vAlign w:val="center"/>
          </w:tcPr>
          <w:p w:rsidRPr="006C1769" w:rsidR="006C1769" w:rsidP="712B78D1" w:rsidRDefault="006C1769" w14:paraId="51D60BEE" w14:textId="32DAA480">
            <w:pPr>
              <w:spacing w:before="120" w:after="120" w:line="259" w:lineRule="auto"/>
              <w:ind w:left="1"/>
              <w:rPr>
                <w:rFonts w:ascii="Franklin Gothic Book" w:hAnsi="Franklin Gothic Book" w:asciiTheme="minorAscii" w:hAnsiTheme="minorAscii"/>
                <w:sz w:val="22"/>
                <w:szCs w:val="22"/>
                <w:lang w:eastAsia="ja-JP"/>
              </w:rPr>
            </w:pPr>
            <w:r w:rsidRPr="712B78D1" w:rsidR="006C1769">
              <w:rPr>
                <w:rFonts w:ascii="Franklin Gothic Book" w:hAnsi="Franklin Gothic Book" w:asciiTheme="minorAscii" w:hAnsiTheme="minorAscii"/>
                <w:sz w:val="22"/>
                <w:szCs w:val="22"/>
                <w:lang w:eastAsia="ja-JP"/>
              </w:rPr>
              <w:t xml:space="preserve">The Independent Chair may be appointed for a minimum of 12 months and up to 3 years by the </w:t>
            </w:r>
            <w:r w:rsidRPr="712B78D1" w:rsidR="00BD284B">
              <w:rPr>
                <w:rFonts w:ascii="Franklin Gothic Book" w:hAnsi="Franklin Gothic Book" w:asciiTheme="minorAscii" w:hAnsiTheme="minorAscii"/>
                <w:sz w:val="22"/>
                <w:szCs w:val="22"/>
                <w:lang w:eastAsia="ja-JP"/>
              </w:rPr>
              <w:t xml:space="preserve">AFF </w:t>
            </w:r>
            <w:r w:rsidRPr="712B78D1" w:rsidR="006C1769">
              <w:rPr>
                <w:rFonts w:ascii="Franklin Gothic Book" w:hAnsi="Franklin Gothic Book" w:asciiTheme="minorAscii" w:hAnsiTheme="minorAscii"/>
                <w:sz w:val="22"/>
                <w:szCs w:val="22"/>
                <w:lang w:eastAsia="ja-JP"/>
              </w:rPr>
              <w:t>Board</w:t>
            </w:r>
            <w:r w:rsidRPr="712B78D1" w:rsidR="0F3245D1">
              <w:rPr>
                <w:rFonts w:ascii="Franklin Gothic Book" w:hAnsi="Franklin Gothic Book" w:asciiTheme="minorAscii" w:hAnsiTheme="minorAscii"/>
                <w:sz w:val="22"/>
                <w:szCs w:val="22"/>
                <w:lang w:eastAsia="ja-JP"/>
              </w:rPr>
              <w:t>.</w:t>
            </w:r>
          </w:p>
        </w:tc>
      </w:tr>
      <w:tr w:rsidRPr="002E6080" w:rsidR="006C1769" w:rsidTr="62415CE7" w14:paraId="5415CD3F" w14:textId="77777777">
        <w:trPr>
          <w:trHeight w:val="283"/>
          <w:tblHeader/>
        </w:trPr>
        <w:tc>
          <w:tcPr>
            <w:tcW w:w="1755" w:type="dxa"/>
            <w:tcMar/>
            <w:vAlign w:val="center"/>
          </w:tcPr>
          <w:p w:rsidRPr="006C1769" w:rsidR="006C1769" w:rsidP="006C1769" w:rsidRDefault="006C1769" w14:paraId="2CE2629C" w14:textId="77777777">
            <w:pPr>
              <w:jc w:val="left"/>
              <w:rPr>
                <w:rFonts w:asciiTheme="minorHAnsi" w:hAnsiTheme="minorHAnsi"/>
                <w:b/>
                <w:bCs/>
                <w:sz w:val="22"/>
                <w:szCs w:val="22"/>
              </w:rPr>
            </w:pPr>
            <w:r w:rsidRPr="006C1769">
              <w:rPr>
                <w:rFonts w:asciiTheme="minorHAnsi" w:hAnsiTheme="minorHAnsi"/>
                <w:b/>
                <w:bCs/>
                <w:sz w:val="22"/>
                <w:szCs w:val="22"/>
              </w:rPr>
              <w:t xml:space="preserve">Remuneration </w:t>
            </w:r>
          </w:p>
        </w:tc>
        <w:tc>
          <w:tcPr>
            <w:tcW w:w="7881" w:type="dxa"/>
            <w:tcMar/>
            <w:vAlign w:val="center"/>
          </w:tcPr>
          <w:p w:rsidRPr="006C1769" w:rsidR="006C1769" w:rsidP="00C35046" w:rsidRDefault="006C1769" w14:paraId="03EDC7C7" w14:textId="0D2D5C9F">
            <w:pPr>
              <w:spacing w:before="120" w:after="120" w:line="259" w:lineRule="auto"/>
              <w:ind w:left="1"/>
              <w:rPr>
                <w:rFonts w:asciiTheme="minorHAnsi" w:hAnsiTheme="minorHAnsi"/>
                <w:sz w:val="22"/>
                <w:szCs w:val="22"/>
                <w:lang w:eastAsia="ja-JP"/>
              </w:rPr>
            </w:pPr>
            <w:r w:rsidRPr="006C1769">
              <w:rPr>
                <w:rFonts w:asciiTheme="minorHAnsi" w:hAnsiTheme="minorHAnsi"/>
                <w:sz w:val="22"/>
                <w:szCs w:val="22"/>
                <w:lang w:eastAsia="ja-JP"/>
              </w:rPr>
              <w:t xml:space="preserve">The role is voluntary, however any expenses associated with the activities of the Independent Chair to attend meetings (travel and accommodation if required) will be met by </w:t>
            </w:r>
            <w:r w:rsidR="00BD284B">
              <w:rPr>
                <w:rFonts w:asciiTheme="minorHAnsi" w:hAnsiTheme="minorHAnsi"/>
                <w:sz w:val="22"/>
                <w:szCs w:val="22"/>
                <w:lang w:eastAsia="ja-JP"/>
              </w:rPr>
              <w:t xml:space="preserve">the AFF. </w:t>
            </w:r>
          </w:p>
        </w:tc>
      </w:tr>
      <w:tr w:rsidRPr="002E6080" w:rsidR="006C1769" w:rsidTr="62415CE7" w14:paraId="2E5817E6" w14:textId="77777777">
        <w:trPr>
          <w:trHeight w:val="3794"/>
          <w:tblHeader/>
        </w:trPr>
        <w:tc>
          <w:tcPr>
            <w:tcW w:w="1755" w:type="dxa"/>
            <w:tcMar/>
            <w:vAlign w:val="center"/>
          </w:tcPr>
          <w:p w:rsidRPr="002E6080" w:rsidR="006C1769" w:rsidP="006C1769" w:rsidRDefault="006C1769" w14:paraId="636FCD51" w14:textId="77777777">
            <w:pPr>
              <w:jc w:val="left"/>
            </w:pPr>
            <w:r w:rsidRPr="006C1769">
              <w:rPr>
                <w:rFonts w:asciiTheme="minorHAnsi" w:hAnsiTheme="minorHAnsi"/>
                <w:b/>
                <w:bCs/>
                <w:sz w:val="22"/>
                <w:szCs w:val="22"/>
              </w:rPr>
              <w:t>Core Purpose</w:t>
            </w:r>
            <w:r w:rsidRPr="002E6080">
              <w:rPr>
                <w:b/>
              </w:rPr>
              <w:t xml:space="preserve"> </w:t>
            </w:r>
          </w:p>
        </w:tc>
        <w:tc>
          <w:tcPr>
            <w:tcW w:w="7881" w:type="dxa"/>
            <w:tcMar/>
            <w:vAlign w:val="center"/>
          </w:tcPr>
          <w:p w:rsidRPr="006C1769" w:rsidR="006C1769" w:rsidP="00C35046" w:rsidRDefault="006C1769" w14:paraId="532477B0" w14:textId="77777777">
            <w:pPr>
              <w:spacing w:before="120" w:after="120" w:line="259" w:lineRule="auto"/>
              <w:ind w:left="1"/>
              <w:rPr>
                <w:rFonts w:asciiTheme="minorHAnsi" w:hAnsiTheme="minorHAnsi"/>
                <w:sz w:val="22"/>
                <w:szCs w:val="22"/>
                <w:lang w:eastAsia="ja-JP"/>
              </w:rPr>
            </w:pPr>
            <w:r w:rsidRPr="006C1769">
              <w:rPr>
                <w:rFonts w:asciiTheme="minorHAnsi" w:hAnsiTheme="minorHAnsi"/>
                <w:sz w:val="22"/>
                <w:szCs w:val="22"/>
                <w:lang w:eastAsia="ja-JP"/>
              </w:rPr>
              <w:t xml:space="preserve">The Independent Chair is responsible for leadership of the Nominations Committee, including:  </w:t>
            </w:r>
          </w:p>
          <w:p w:rsidRPr="006C1769" w:rsidR="006C1769" w:rsidP="006C1769" w:rsidRDefault="006C1769" w14:paraId="39107DEB" w14:textId="45664C91">
            <w:pPr>
              <w:numPr>
                <w:ilvl w:val="0"/>
                <w:numId w:val="12"/>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Facilitating proper information flow to the</w:t>
            </w:r>
            <w:r w:rsidR="00BD284B">
              <w:rPr>
                <w:rFonts w:asciiTheme="minorHAnsi" w:hAnsiTheme="minorHAnsi"/>
                <w:sz w:val="22"/>
                <w:szCs w:val="22"/>
                <w:lang w:eastAsia="ja-JP"/>
              </w:rPr>
              <w:t xml:space="preserve"> AFF </w:t>
            </w:r>
            <w:r w:rsidRPr="006C1769">
              <w:rPr>
                <w:rFonts w:asciiTheme="minorHAnsi" w:hAnsiTheme="minorHAnsi"/>
                <w:sz w:val="22"/>
                <w:szCs w:val="22"/>
                <w:lang w:eastAsia="ja-JP"/>
              </w:rPr>
              <w:t xml:space="preserve">Board </w:t>
            </w:r>
          </w:p>
          <w:p w:rsidRPr="006C1769" w:rsidR="006C1769" w:rsidP="006C1769" w:rsidRDefault="006C1769" w14:paraId="48BB7830" w14:textId="40AEC374">
            <w:pPr>
              <w:numPr>
                <w:ilvl w:val="0"/>
                <w:numId w:val="12"/>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Approaching potential candidates, once identified, to explore their interest in joining the </w:t>
            </w:r>
            <w:r w:rsidR="00BD284B">
              <w:rPr>
                <w:rFonts w:asciiTheme="minorHAnsi" w:hAnsiTheme="minorHAnsi"/>
                <w:sz w:val="22"/>
                <w:szCs w:val="22"/>
                <w:lang w:eastAsia="ja-JP"/>
              </w:rPr>
              <w:t xml:space="preserve">AFF </w:t>
            </w:r>
            <w:r w:rsidRPr="006C1769">
              <w:rPr>
                <w:rFonts w:asciiTheme="minorHAnsi" w:hAnsiTheme="minorHAnsi"/>
                <w:sz w:val="22"/>
                <w:szCs w:val="22"/>
                <w:lang w:eastAsia="ja-JP"/>
              </w:rPr>
              <w:t xml:space="preserve">Board </w:t>
            </w:r>
          </w:p>
          <w:p w:rsidRPr="006C1769" w:rsidR="006C1769" w:rsidP="006C1769" w:rsidRDefault="006C1769" w14:paraId="5AFE9EC8" w14:textId="77777777">
            <w:pPr>
              <w:numPr>
                <w:ilvl w:val="0"/>
                <w:numId w:val="12"/>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Facilitating the effective functioning of the Nominations Committee, including managing the conduct, </w:t>
            </w:r>
            <w:bookmarkStart w:name="_Int_9b0UDAnL" w:id="1"/>
            <w:r w:rsidRPr="006C1769">
              <w:rPr>
                <w:rFonts w:asciiTheme="minorHAnsi" w:hAnsiTheme="minorHAnsi"/>
                <w:sz w:val="22"/>
                <w:szCs w:val="22"/>
                <w:lang w:eastAsia="ja-JP"/>
              </w:rPr>
              <w:t>frequency</w:t>
            </w:r>
            <w:bookmarkEnd w:id="1"/>
            <w:r w:rsidRPr="006C1769">
              <w:rPr>
                <w:rFonts w:asciiTheme="minorHAnsi" w:hAnsiTheme="minorHAnsi"/>
                <w:sz w:val="22"/>
                <w:szCs w:val="22"/>
                <w:lang w:eastAsia="ja-JP"/>
              </w:rPr>
              <w:t xml:space="preserve"> and length of committee meetings </w:t>
            </w:r>
          </w:p>
          <w:p w:rsidRPr="006C1769" w:rsidR="006C1769" w:rsidP="006C1769" w:rsidRDefault="006C1769" w14:paraId="751E3439" w14:textId="260E566A">
            <w:pPr>
              <w:numPr>
                <w:ilvl w:val="0"/>
                <w:numId w:val="12"/>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Communicating the views of the Nominations Committee, in conjunction with the </w:t>
            </w:r>
            <w:r w:rsidR="00BD284B">
              <w:rPr>
                <w:rFonts w:asciiTheme="minorHAnsi" w:hAnsiTheme="minorHAnsi"/>
                <w:sz w:val="22"/>
                <w:szCs w:val="22"/>
                <w:lang w:eastAsia="ja-JP"/>
              </w:rPr>
              <w:t>AFF</w:t>
            </w:r>
            <w:r w:rsidRPr="006C1769">
              <w:rPr>
                <w:rFonts w:asciiTheme="minorHAnsi" w:hAnsiTheme="minorHAnsi"/>
                <w:sz w:val="22"/>
                <w:szCs w:val="22"/>
                <w:lang w:eastAsia="ja-JP"/>
              </w:rPr>
              <w:t xml:space="preserve"> Board to </w:t>
            </w:r>
            <w:r w:rsidR="00BD284B">
              <w:rPr>
                <w:rFonts w:asciiTheme="minorHAnsi" w:hAnsiTheme="minorHAnsi"/>
                <w:sz w:val="22"/>
                <w:szCs w:val="22"/>
                <w:lang w:eastAsia="ja-JP"/>
              </w:rPr>
              <w:t xml:space="preserve">AFF </w:t>
            </w:r>
            <w:r w:rsidRPr="006C1769">
              <w:rPr>
                <w:rFonts w:asciiTheme="minorHAnsi" w:hAnsiTheme="minorHAnsi"/>
                <w:sz w:val="22"/>
                <w:szCs w:val="22"/>
                <w:lang w:eastAsia="ja-JP"/>
              </w:rPr>
              <w:t xml:space="preserve">Members </w:t>
            </w:r>
          </w:p>
          <w:p w:rsidRPr="006C1769" w:rsidR="006C1769" w:rsidP="00C35046" w:rsidRDefault="006C1769" w14:paraId="22C6592F" w14:textId="492345A0">
            <w:pPr>
              <w:spacing w:before="120" w:after="120" w:line="259" w:lineRule="auto"/>
              <w:ind w:left="1"/>
              <w:rPr>
                <w:rFonts w:asciiTheme="minorHAnsi" w:hAnsiTheme="minorHAnsi"/>
                <w:sz w:val="22"/>
                <w:szCs w:val="22"/>
                <w:lang w:eastAsia="ja-JP"/>
              </w:rPr>
            </w:pPr>
            <w:r w:rsidRPr="006C1769">
              <w:rPr>
                <w:rFonts w:asciiTheme="minorHAnsi" w:hAnsiTheme="minorHAnsi"/>
                <w:sz w:val="22"/>
                <w:szCs w:val="22"/>
                <w:lang w:eastAsia="ja-JP"/>
              </w:rPr>
              <w:t>To be considered independent, the Chair must be free, in the opinion of the</w:t>
            </w:r>
            <w:r w:rsidR="00D93A79">
              <w:rPr>
                <w:rFonts w:asciiTheme="minorHAnsi" w:hAnsiTheme="minorHAnsi"/>
                <w:sz w:val="22"/>
                <w:szCs w:val="22"/>
                <w:lang w:eastAsia="ja-JP"/>
              </w:rPr>
              <w:t xml:space="preserve"> AFF Board</w:t>
            </w:r>
            <w:r w:rsidRPr="006C1769">
              <w:rPr>
                <w:rFonts w:asciiTheme="minorHAnsi" w:hAnsiTheme="minorHAnsi"/>
                <w:sz w:val="22"/>
                <w:szCs w:val="22"/>
                <w:lang w:eastAsia="ja-JP"/>
              </w:rPr>
              <w:t xml:space="preserve">, of any interest, position, association or relationship that might influence, or </w:t>
            </w:r>
            <w:bookmarkStart w:name="_Int_CjeRDCf3" w:id="2"/>
            <w:r w:rsidRPr="006C1769">
              <w:rPr>
                <w:rFonts w:asciiTheme="minorHAnsi" w:hAnsiTheme="minorHAnsi"/>
                <w:sz w:val="22"/>
                <w:szCs w:val="22"/>
                <w:lang w:eastAsia="ja-JP"/>
              </w:rPr>
              <w:t>reasonably be</w:t>
            </w:r>
            <w:bookmarkEnd w:id="2"/>
            <w:r w:rsidRPr="006C1769">
              <w:rPr>
                <w:rFonts w:asciiTheme="minorHAnsi" w:hAnsiTheme="minorHAnsi"/>
                <w:sz w:val="22"/>
                <w:szCs w:val="22"/>
                <w:lang w:eastAsia="ja-JP"/>
              </w:rPr>
              <w:t xml:space="preserve"> perceived to influence, in a material respect their capacity to bring an independent judgment to bear on issues before the Nominations Committee. </w:t>
            </w:r>
          </w:p>
        </w:tc>
      </w:tr>
      <w:tr w:rsidRPr="002E6080" w:rsidR="006C1769" w:rsidTr="62415CE7" w14:paraId="44F8A13A" w14:textId="77777777">
        <w:tblPrEx>
          <w:tblCellMar>
            <w:left w:w="0" w:type="dxa"/>
            <w:right w:w="0" w:type="dxa"/>
          </w:tblCellMar>
        </w:tblPrEx>
        <w:trPr>
          <w:trHeight w:val="4101"/>
        </w:trPr>
        <w:tc>
          <w:tcPr>
            <w:tcW w:w="1755" w:type="dxa"/>
            <w:tcMar/>
            <w:vAlign w:val="center"/>
          </w:tcPr>
          <w:p w:rsidRPr="006C1769" w:rsidR="006C1769" w:rsidP="006C1769" w:rsidRDefault="006C1769" w14:paraId="1291FD3E" w14:textId="58C50DA5">
            <w:pPr>
              <w:jc w:val="left"/>
              <w:rPr>
                <w:rFonts w:asciiTheme="minorHAnsi" w:hAnsiTheme="minorHAnsi"/>
                <w:b/>
                <w:bCs/>
                <w:sz w:val="22"/>
                <w:szCs w:val="22"/>
              </w:rPr>
            </w:pPr>
            <w:r w:rsidRPr="006C1769">
              <w:rPr>
                <w:rFonts w:asciiTheme="minorHAnsi" w:hAnsiTheme="minorHAnsi"/>
                <w:b/>
                <w:bCs/>
                <w:sz w:val="22"/>
                <w:szCs w:val="22"/>
              </w:rPr>
              <w:t>Key</w:t>
            </w:r>
            <w:r>
              <w:rPr>
                <w:rFonts w:asciiTheme="minorHAnsi" w:hAnsiTheme="minorHAnsi"/>
                <w:b/>
                <w:bCs/>
                <w:sz w:val="22"/>
                <w:szCs w:val="22"/>
              </w:rPr>
              <w:t xml:space="preserve"> </w:t>
            </w:r>
            <w:r w:rsidRPr="006C1769">
              <w:rPr>
                <w:rFonts w:asciiTheme="minorHAnsi" w:hAnsiTheme="minorHAnsi"/>
                <w:b/>
                <w:bCs/>
                <w:sz w:val="22"/>
                <w:szCs w:val="22"/>
              </w:rPr>
              <w:t xml:space="preserve">Responsibilities </w:t>
            </w:r>
          </w:p>
        </w:tc>
        <w:tc>
          <w:tcPr>
            <w:tcW w:w="7881" w:type="dxa"/>
            <w:tcMar/>
            <w:vAlign w:val="center"/>
          </w:tcPr>
          <w:p w:rsidRPr="006C1769" w:rsidR="006C1769" w:rsidP="006C1769" w:rsidRDefault="006C1769" w14:paraId="05ACF11E" w14:textId="6554C629">
            <w:pPr>
              <w:numPr>
                <w:ilvl w:val="0"/>
                <w:numId w:val="13"/>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Develop a board skills matrix setting out the mix of skills, expertise, experience, </w:t>
            </w:r>
            <w:bookmarkStart w:name="_Int_EAYsnLDg" w:id="3"/>
            <w:r w:rsidRPr="006C1769">
              <w:rPr>
                <w:rFonts w:asciiTheme="minorHAnsi" w:hAnsiTheme="minorHAnsi"/>
                <w:sz w:val="22"/>
                <w:szCs w:val="22"/>
                <w:lang w:eastAsia="ja-JP"/>
              </w:rPr>
              <w:t>diversity</w:t>
            </w:r>
            <w:bookmarkEnd w:id="3"/>
            <w:r w:rsidRPr="006C1769">
              <w:rPr>
                <w:rFonts w:asciiTheme="minorHAnsi" w:hAnsiTheme="minorHAnsi"/>
                <w:sz w:val="22"/>
                <w:szCs w:val="22"/>
                <w:lang w:eastAsia="ja-JP"/>
              </w:rPr>
              <w:t xml:space="preserve"> and personal attributes that the </w:t>
            </w:r>
            <w:r w:rsidR="00D93A79">
              <w:rPr>
                <w:rFonts w:asciiTheme="minorHAnsi" w:hAnsiTheme="minorHAnsi"/>
                <w:sz w:val="22"/>
                <w:szCs w:val="22"/>
                <w:lang w:eastAsia="ja-JP"/>
              </w:rPr>
              <w:t xml:space="preserve">AFF </w:t>
            </w:r>
            <w:r w:rsidRPr="006C1769">
              <w:rPr>
                <w:rFonts w:asciiTheme="minorHAnsi" w:hAnsiTheme="minorHAnsi"/>
                <w:sz w:val="22"/>
                <w:szCs w:val="22"/>
                <w:lang w:eastAsia="ja-JP"/>
              </w:rPr>
              <w:t xml:space="preserve">Board should look to achieve in its membership </w:t>
            </w:r>
          </w:p>
          <w:p w:rsidRPr="006C1769" w:rsidR="006C1769" w:rsidP="006C1769" w:rsidRDefault="006C1769" w14:paraId="56AACB36" w14:textId="77777777">
            <w:pPr>
              <w:numPr>
                <w:ilvl w:val="0"/>
                <w:numId w:val="13"/>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Develop a process to undertake a call for nominations that ensures nominees are made aware of the identified skill sets required to contribute to the Board as per the matrix </w:t>
            </w:r>
          </w:p>
          <w:p w:rsidRPr="006C1769" w:rsidR="006C1769" w:rsidP="006C1769" w:rsidRDefault="006C1769" w14:paraId="7142C31C" w14:textId="77777777">
            <w:pPr>
              <w:numPr>
                <w:ilvl w:val="0"/>
                <w:numId w:val="13"/>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Receive and review all nominations for all Board Director positions </w:t>
            </w:r>
          </w:p>
          <w:p w:rsidRPr="006C1769" w:rsidR="006C1769" w:rsidP="006C1769" w:rsidRDefault="006C1769" w14:paraId="294409FA" w14:textId="77777777">
            <w:pPr>
              <w:numPr>
                <w:ilvl w:val="0"/>
                <w:numId w:val="13"/>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Organise communication with all nominees for Board Director positions, set up and conduct interviews as appropriate </w:t>
            </w:r>
          </w:p>
          <w:p w:rsidRPr="006C1769" w:rsidR="006C1769" w:rsidP="006C1769" w:rsidRDefault="006C1769" w14:paraId="323F7897" w14:textId="2BAA9328">
            <w:pPr>
              <w:numPr>
                <w:ilvl w:val="0"/>
                <w:numId w:val="13"/>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Assess nominees against the </w:t>
            </w:r>
            <w:r w:rsidR="00D93A79">
              <w:rPr>
                <w:rFonts w:asciiTheme="minorHAnsi" w:hAnsiTheme="minorHAnsi"/>
                <w:sz w:val="22"/>
                <w:szCs w:val="22"/>
                <w:lang w:eastAsia="ja-JP"/>
              </w:rPr>
              <w:t xml:space="preserve">AFF </w:t>
            </w:r>
            <w:r w:rsidRPr="006C1769">
              <w:rPr>
                <w:rFonts w:asciiTheme="minorHAnsi" w:hAnsiTheme="minorHAnsi"/>
                <w:sz w:val="22"/>
                <w:szCs w:val="22"/>
                <w:lang w:eastAsia="ja-JP"/>
              </w:rPr>
              <w:t xml:space="preserve">skill priorities and requirements (including culture fit) and undertake reference checks </w:t>
            </w:r>
          </w:p>
          <w:p w:rsidRPr="006C1769" w:rsidR="006C1769" w:rsidP="006C1769" w:rsidRDefault="006C1769" w14:paraId="4801F83F" w14:textId="77777777">
            <w:pPr>
              <w:numPr>
                <w:ilvl w:val="0"/>
                <w:numId w:val="13"/>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Finalise its recommendations and inform the relevant stakeholders </w:t>
            </w:r>
          </w:p>
          <w:p w:rsidRPr="006C1769" w:rsidR="006C1769" w:rsidP="006C1769" w:rsidRDefault="006C1769" w14:paraId="0E9D55FE" w14:textId="5CBFCCA9">
            <w:pPr>
              <w:numPr>
                <w:ilvl w:val="0"/>
                <w:numId w:val="13"/>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Ensure succession planning for the Board to maintain appropriate skill and diversity mix of the </w:t>
            </w:r>
            <w:r w:rsidR="00D93A79">
              <w:rPr>
                <w:rFonts w:asciiTheme="minorHAnsi" w:hAnsiTheme="minorHAnsi"/>
                <w:sz w:val="22"/>
                <w:szCs w:val="22"/>
                <w:lang w:eastAsia="ja-JP"/>
              </w:rPr>
              <w:t xml:space="preserve">AFF </w:t>
            </w:r>
            <w:r w:rsidRPr="006C1769">
              <w:rPr>
                <w:rFonts w:asciiTheme="minorHAnsi" w:hAnsiTheme="minorHAnsi"/>
                <w:sz w:val="22"/>
                <w:szCs w:val="22"/>
                <w:lang w:eastAsia="ja-JP"/>
              </w:rPr>
              <w:t xml:space="preserve">Board whilst minimising business disruption </w:t>
            </w:r>
          </w:p>
        </w:tc>
      </w:tr>
      <w:tr w:rsidRPr="002E6080" w:rsidR="006C1769" w:rsidTr="62415CE7" w14:paraId="4701416F" w14:textId="77777777">
        <w:tblPrEx>
          <w:tblCellMar>
            <w:left w:w="0" w:type="dxa"/>
            <w:right w:w="0" w:type="dxa"/>
          </w:tblCellMar>
        </w:tblPrEx>
        <w:trPr>
          <w:trHeight w:val="4169"/>
        </w:trPr>
        <w:tc>
          <w:tcPr>
            <w:tcW w:w="1755" w:type="dxa"/>
            <w:tcMar/>
            <w:vAlign w:val="center"/>
          </w:tcPr>
          <w:p w:rsidRPr="002E6080" w:rsidR="006C1769" w:rsidP="006C1769" w:rsidRDefault="006C1769" w14:paraId="114E1181" w14:textId="77777777">
            <w:pPr>
              <w:jc w:val="left"/>
            </w:pPr>
            <w:r w:rsidRPr="006C1769">
              <w:rPr>
                <w:rFonts w:asciiTheme="minorHAnsi" w:hAnsiTheme="minorHAnsi"/>
                <w:b/>
                <w:bCs/>
                <w:sz w:val="22"/>
                <w:szCs w:val="22"/>
              </w:rPr>
              <w:t>Skills &amp; Attributes</w:t>
            </w:r>
            <w:r w:rsidRPr="002E6080">
              <w:t xml:space="preserve"> </w:t>
            </w:r>
          </w:p>
        </w:tc>
        <w:tc>
          <w:tcPr>
            <w:tcW w:w="7881" w:type="dxa"/>
            <w:tcMar/>
            <w:vAlign w:val="center"/>
          </w:tcPr>
          <w:p w:rsidRPr="00D93A79" w:rsidR="006C1769" w:rsidP="00C35046" w:rsidRDefault="006C1769" w14:paraId="7B0236C2" w14:textId="77777777">
            <w:pPr>
              <w:spacing w:before="120" w:after="120" w:line="259" w:lineRule="auto"/>
              <w:rPr>
                <w:rFonts w:asciiTheme="minorHAnsi" w:hAnsiTheme="minorHAnsi"/>
                <w:b/>
                <w:bCs/>
                <w:sz w:val="22"/>
                <w:szCs w:val="22"/>
                <w:lang w:eastAsia="ja-JP"/>
              </w:rPr>
            </w:pPr>
            <w:r w:rsidRPr="00D93A79">
              <w:rPr>
                <w:rFonts w:asciiTheme="minorHAnsi" w:hAnsiTheme="minorHAnsi"/>
                <w:b/>
                <w:bCs/>
                <w:sz w:val="22"/>
                <w:szCs w:val="22"/>
                <w:lang w:eastAsia="ja-JP"/>
              </w:rPr>
              <w:t xml:space="preserve">Governance knowledge   </w:t>
            </w:r>
          </w:p>
          <w:p w:rsidRPr="006C1769" w:rsidR="006C1769" w:rsidP="006C1769" w:rsidRDefault="006C1769" w14:paraId="1EFBB9D3" w14:textId="77777777">
            <w:pPr>
              <w:numPr>
                <w:ilvl w:val="0"/>
                <w:numId w:val="14"/>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The ability to facilitate best practice governance processes </w:t>
            </w:r>
          </w:p>
          <w:p w:rsidRPr="006C1769" w:rsidR="006C1769" w:rsidP="006C1769" w:rsidRDefault="006C1769" w14:paraId="3A14852E" w14:textId="77777777">
            <w:pPr>
              <w:numPr>
                <w:ilvl w:val="0"/>
                <w:numId w:val="14"/>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An understanding of the skills, knowledge, experience, </w:t>
            </w:r>
            <w:bookmarkStart w:name="_Int_NVLB8gZi" w:id="4"/>
            <w:r w:rsidRPr="006C1769">
              <w:rPr>
                <w:rFonts w:asciiTheme="minorHAnsi" w:hAnsiTheme="minorHAnsi"/>
                <w:sz w:val="22"/>
                <w:szCs w:val="22"/>
                <w:lang w:eastAsia="ja-JP"/>
              </w:rPr>
              <w:t>attributes</w:t>
            </w:r>
            <w:bookmarkEnd w:id="4"/>
            <w:r w:rsidRPr="006C1769">
              <w:rPr>
                <w:rFonts w:asciiTheme="minorHAnsi" w:hAnsiTheme="minorHAnsi"/>
                <w:sz w:val="22"/>
                <w:szCs w:val="22"/>
                <w:lang w:eastAsia="ja-JP"/>
              </w:rPr>
              <w:t xml:space="preserve"> and diversity required for a highly functioning board </w:t>
            </w:r>
          </w:p>
          <w:p w:rsidRPr="006C1769" w:rsidR="006C1769" w:rsidP="006C1769" w:rsidRDefault="006C1769" w14:paraId="40461206" w14:textId="77777777">
            <w:pPr>
              <w:numPr>
                <w:ilvl w:val="0"/>
                <w:numId w:val="14"/>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Strong demonstrated working experience and competencies leading a Nominations Committee or other Board sub-committees </w:t>
            </w:r>
          </w:p>
          <w:p w:rsidRPr="00D93A79" w:rsidR="006C1769" w:rsidP="00C35046" w:rsidRDefault="006C1769" w14:paraId="5B2E41A0" w14:textId="77777777">
            <w:pPr>
              <w:spacing w:before="120" w:after="120" w:line="259" w:lineRule="auto"/>
              <w:ind w:left="1"/>
              <w:rPr>
                <w:rFonts w:asciiTheme="minorHAnsi" w:hAnsiTheme="minorHAnsi"/>
                <w:b/>
                <w:bCs/>
                <w:sz w:val="22"/>
                <w:szCs w:val="22"/>
                <w:lang w:eastAsia="ja-JP"/>
              </w:rPr>
            </w:pPr>
            <w:r w:rsidRPr="00D93A79">
              <w:rPr>
                <w:rFonts w:asciiTheme="minorHAnsi" w:hAnsiTheme="minorHAnsi"/>
                <w:b/>
                <w:bCs/>
                <w:sz w:val="22"/>
                <w:szCs w:val="22"/>
                <w:lang w:eastAsia="ja-JP"/>
              </w:rPr>
              <w:t xml:space="preserve">Industry experience  </w:t>
            </w:r>
          </w:p>
          <w:p w:rsidRPr="006C1769" w:rsidR="006C1769" w:rsidP="006C1769" w:rsidRDefault="006C1769" w14:paraId="189881FA" w14:textId="4CA6D285">
            <w:pPr>
              <w:numPr>
                <w:ilvl w:val="0"/>
                <w:numId w:val="14"/>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Knowledge of </w:t>
            </w:r>
            <w:r w:rsidR="00D93A79">
              <w:rPr>
                <w:rFonts w:asciiTheme="minorHAnsi" w:hAnsiTheme="minorHAnsi"/>
                <w:sz w:val="22"/>
                <w:szCs w:val="22"/>
                <w:lang w:eastAsia="ja-JP"/>
              </w:rPr>
              <w:t xml:space="preserve">fencing </w:t>
            </w:r>
            <w:r w:rsidRPr="006C1769">
              <w:rPr>
                <w:rFonts w:asciiTheme="minorHAnsi" w:hAnsiTheme="minorHAnsi"/>
                <w:sz w:val="22"/>
                <w:szCs w:val="22"/>
                <w:lang w:eastAsia="ja-JP"/>
              </w:rPr>
              <w:t xml:space="preserve">or other sporting organisations and/or not for profit member-based organisations </w:t>
            </w:r>
          </w:p>
          <w:p w:rsidRPr="00D93A79" w:rsidR="006C1769" w:rsidP="00C35046" w:rsidRDefault="006C1769" w14:paraId="2DBF080C" w14:textId="77777777">
            <w:pPr>
              <w:spacing w:before="120" w:after="120" w:line="259" w:lineRule="auto"/>
              <w:ind w:left="1"/>
              <w:rPr>
                <w:rFonts w:asciiTheme="minorHAnsi" w:hAnsiTheme="minorHAnsi"/>
                <w:b/>
                <w:bCs/>
                <w:sz w:val="22"/>
                <w:szCs w:val="22"/>
                <w:lang w:eastAsia="ja-JP"/>
              </w:rPr>
            </w:pPr>
            <w:r w:rsidRPr="00D93A79">
              <w:rPr>
                <w:rFonts w:asciiTheme="minorHAnsi" w:hAnsiTheme="minorHAnsi"/>
                <w:b/>
                <w:bCs/>
                <w:sz w:val="22"/>
                <w:szCs w:val="22"/>
                <w:lang w:eastAsia="ja-JP"/>
              </w:rPr>
              <w:t xml:space="preserve">Leadership  </w:t>
            </w:r>
          </w:p>
          <w:p w:rsidRPr="006C1769" w:rsidR="006C1769" w:rsidP="006C1769" w:rsidRDefault="006C1769" w14:paraId="14A47EFE" w14:textId="77777777">
            <w:pPr>
              <w:numPr>
                <w:ilvl w:val="0"/>
                <w:numId w:val="14"/>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The ability to inform and brief stakeholders on matters and lead constructive and timely discussion and debate, drawing on the expertise of the Nominations Committee </w:t>
            </w:r>
          </w:p>
          <w:p w:rsidRPr="00D93A79" w:rsidR="006C1769" w:rsidP="00C35046" w:rsidRDefault="006C1769" w14:paraId="05A88675" w14:textId="77777777">
            <w:pPr>
              <w:spacing w:before="120" w:after="120" w:line="259" w:lineRule="auto"/>
              <w:ind w:left="1"/>
              <w:rPr>
                <w:rFonts w:asciiTheme="minorHAnsi" w:hAnsiTheme="minorHAnsi"/>
                <w:b/>
                <w:bCs/>
                <w:sz w:val="22"/>
                <w:szCs w:val="22"/>
                <w:lang w:eastAsia="ja-JP"/>
              </w:rPr>
            </w:pPr>
            <w:r w:rsidRPr="006C1769">
              <w:rPr>
                <w:rFonts w:asciiTheme="minorHAnsi" w:hAnsiTheme="minorHAnsi"/>
                <w:sz w:val="22"/>
                <w:szCs w:val="22"/>
                <w:lang w:eastAsia="ja-JP"/>
              </w:rPr>
              <w:t xml:space="preserve"> </w:t>
            </w:r>
            <w:r w:rsidRPr="00D93A79">
              <w:rPr>
                <w:rFonts w:asciiTheme="minorHAnsi" w:hAnsiTheme="minorHAnsi"/>
                <w:b/>
                <w:bCs/>
                <w:sz w:val="22"/>
                <w:szCs w:val="22"/>
                <w:lang w:eastAsia="ja-JP"/>
              </w:rPr>
              <w:t xml:space="preserve">People skills  </w:t>
            </w:r>
          </w:p>
          <w:p w:rsidRPr="006C1769" w:rsidR="006C1769" w:rsidP="006C1769" w:rsidRDefault="006C1769" w14:paraId="2D3AE21D" w14:textId="77777777">
            <w:pPr>
              <w:numPr>
                <w:ilvl w:val="0"/>
                <w:numId w:val="14"/>
              </w:numPr>
              <w:spacing w:before="120" w:after="120" w:line="259" w:lineRule="auto"/>
              <w:ind w:right="0" w:hanging="360"/>
              <w:jc w:val="left"/>
              <w:rPr>
                <w:rFonts w:asciiTheme="minorHAnsi" w:hAnsiTheme="minorHAnsi"/>
                <w:sz w:val="22"/>
                <w:szCs w:val="22"/>
                <w:lang w:eastAsia="ja-JP"/>
              </w:rPr>
            </w:pPr>
            <w:r w:rsidRPr="006C1769">
              <w:rPr>
                <w:rFonts w:asciiTheme="minorHAnsi" w:hAnsiTheme="minorHAnsi"/>
                <w:sz w:val="22"/>
                <w:szCs w:val="22"/>
                <w:lang w:eastAsia="ja-JP"/>
              </w:rPr>
              <w:t xml:space="preserve">Experience in motivating, </w:t>
            </w:r>
            <w:bookmarkStart w:name="_Int_83pLaG7Q" w:id="5"/>
            <w:r w:rsidRPr="006C1769">
              <w:rPr>
                <w:rFonts w:asciiTheme="minorHAnsi" w:hAnsiTheme="minorHAnsi"/>
                <w:sz w:val="22"/>
                <w:szCs w:val="22"/>
                <w:lang w:eastAsia="ja-JP"/>
              </w:rPr>
              <w:t>managing</w:t>
            </w:r>
            <w:bookmarkEnd w:id="5"/>
            <w:r w:rsidRPr="006C1769">
              <w:rPr>
                <w:rFonts w:asciiTheme="minorHAnsi" w:hAnsiTheme="minorHAnsi"/>
                <w:sz w:val="22"/>
                <w:szCs w:val="22"/>
                <w:lang w:eastAsia="ja-JP"/>
              </w:rPr>
              <w:t xml:space="preserve"> and dealing with people</w:t>
            </w:r>
          </w:p>
        </w:tc>
      </w:tr>
      <w:tr w:rsidRPr="002E6080" w:rsidR="006C1769" w:rsidTr="62415CE7" w14:paraId="6B35EC90" w14:textId="77777777">
        <w:tblPrEx>
          <w:tblCellMar>
            <w:left w:w="0" w:type="dxa"/>
            <w:right w:w="0" w:type="dxa"/>
          </w:tblCellMar>
        </w:tblPrEx>
        <w:trPr>
          <w:trHeight w:val="1691"/>
        </w:trPr>
        <w:tc>
          <w:tcPr>
            <w:tcW w:w="1755" w:type="dxa"/>
            <w:tcMar/>
            <w:vAlign w:val="center"/>
          </w:tcPr>
          <w:p w:rsidRPr="002E6080" w:rsidR="006C1769" w:rsidP="006C1769" w:rsidRDefault="006C1769" w14:paraId="1638236E" w14:textId="77777777">
            <w:pPr>
              <w:jc w:val="left"/>
            </w:pPr>
            <w:r w:rsidRPr="006C1769">
              <w:rPr>
                <w:rFonts w:asciiTheme="minorHAnsi" w:hAnsiTheme="minorHAnsi"/>
                <w:b/>
                <w:bCs/>
                <w:sz w:val="22"/>
                <w:szCs w:val="22"/>
              </w:rPr>
              <w:t>Desired Personal Attributes</w:t>
            </w:r>
            <w:r w:rsidRPr="002E6080">
              <w:rPr>
                <w:b/>
              </w:rPr>
              <w:t xml:space="preserve"> </w:t>
            </w:r>
          </w:p>
        </w:tc>
        <w:tc>
          <w:tcPr>
            <w:tcW w:w="7881" w:type="dxa"/>
            <w:tcMar/>
            <w:vAlign w:val="center"/>
          </w:tcPr>
          <w:p w:rsidRPr="00D93A79" w:rsidR="006C1769" w:rsidP="00D93A79" w:rsidRDefault="006C1769" w14:paraId="02B40037" w14:textId="5CEB547B">
            <w:pPr>
              <w:pStyle w:val="ListParagraph"/>
              <w:numPr>
                <w:ilvl w:val="0"/>
                <w:numId w:val="15"/>
              </w:numPr>
              <w:spacing w:before="120" w:after="120"/>
            </w:pPr>
            <w:r w:rsidRPr="00D93A79">
              <w:rPr>
                <w:b/>
                <w:bCs/>
              </w:rPr>
              <w:t>Integrity</w:t>
            </w:r>
            <w:r w:rsidRPr="00D93A79">
              <w:t xml:space="preserve"> - Meeting fiduciary duties and responsibilities, acting ethically, having appropriate independence, putting </w:t>
            </w:r>
            <w:r w:rsidRPr="00D93A79" w:rsidR="00D93A79">
              <w:t>the AFF</w:t>
            </w:r>
            <w:r w:rsidRPr="00D93A79">
              <w:t xml:space="preserve">’s interests before personal interests </w:t>
            </w:r>
          </w:p>
          <w:p w:rsidRPr="00D93A79" w:rsidR="006C1769" w:rsidP="00D93A79" w:rsidRDefault="006C1769" w14:paraId="4E78FBDF" w14:textId="77777777">
            <w:pPr>
              <w:pStyle w:val="ListParagraph"/>
              <w:numPr>
                <w:ilvl w:val="0"/>
                <w:numId w:val="15"/>
              </w:numPr>
              <w:spacing w:before="120" w:after="120"/>
            </w:pPr>
            <w:r w:rsidRPr="00D93A79">
              <w:rPr>
                <w:b/>
                <w:bCs/>
              </w:rPr>
              <w:t>Collaborative leader</w:t>
            </w:r>
            <w:r w:rsidRPr="00D93A79">
              <w:t xml:space="preserve"> – The ability to inspire the individual contribution and participation of each committee member </w:t>
            </w:r>
          </w:p>
          <w:p w:rsidRPr="00D93A79" w:rsidR="006C1769" w:rsidP="00D93A79" w:rsidRDefault="006C1769" w14:paraId="12637534" w14:textId="77777777">
            <w:pPr>
              <w:pStyle w:val="ListParagraph"/>
              <w:numPr>
                <w:ilvl w:val="0"/>
                <w:numId w:val="15"/>
              </w:numPr>
              <w:spacing w:before="120" w:after="120"/>
            </w:pPr>
            <w:r w:rsidRPr="00D93A79">
              <w:rPr>
                <w:b/>
                <w:bCs/>
              </w:rPr>
              <w:t>Effective communicator</w:t>
            </w:r>
            <w:r w:rsidRPr="00D93A79">
              <w:t xml:space="preserve"> – The ability to engage and effectively communicate with relevant stakeholders </w:t>
            </w:r>
          </w:p>
          <w:p w:rsidRPr="00D93A79" w:rsidR="006C1769" w:rsidP="00D93A79" w:rsidRDefault="006C1769" w14:paraId="0C94188C" w14:textId="77777777">
            <w:pPr>
              <w:pStyle w:val="ListParagraph"/>
              <w:numPr>
                <w:ilvl w:val="0"/>
                <w:numId w:val="15"/>
              </w:numPr>
              <w:spacing w:before="120" w:after="120"/>
            </w:pPr>
            <w:r w:rsidRPr="00D93A79">
              <w:rPr>
                <w:b/>
                <w:bCs/>
              </w:rPr>
              <w:t>Emotional intelligence</w:t>
            </w:r>
            <w:r w:rsidRPr="00D93A79">
              <w:t xml:space="preserve"> – As well as self-awareness and self-management, the Chair needs to be able to motivate and empathetically manage robust discussions </w:t>
            </w:r>
          </w:p>
          <w:p w:rsidRPr="00D93A79" w:rsidR="006C1769" w:rsidP="00D93A79" w:rsidRDefault="006C1769" w14:paraId="287E5F5E" w14:textId="7C3F3214">
            <w:pPr>
              <w:pStyle w:val="ListParagraph"/>
              <w:numPr>
                <w:ilvl w:val="0"/>
                <w:numId w:val="15"/>
              </w:numPr>
              <w:spacing w:before="120" w:after="120"/>
            </w:pPr>
            <w:r w:rsidRPr="00D93A79">
              <w:rPr>
                <w:b/>
                <w:bCs/>
              </w:rPr>
              <w:t>Engaged commitment</w:t>
            </w:r>
            <w:r w:rsidRPr="00D93A79">
              <w:t xml:space="preserve"> – A willing participant with a genuine interest in </w:t>
            </w:r>
            <w:r w:rsidRPr="00D93A79" w:rsidR="00D93A79">
              <w:t>the AFF</w:t>
            </w:r>
            <w:r w:rsidRPr="00D93A79">
              <w:t xml:space="preserve"> and its members </w:t>
            </w:r>
          </w:p>
          <w:p w:rsidRPr="00D93A79" w:rsidR="006C1769" w:rsidP="00D93A79" w:rsidRDefault="006C1769" w14:paraId="131D6EF2" w14:textId="200B1969">
            <w:pPr>
              <w:pStyle w:val="ListParagraph"/>
              <w:numPr>
                <w:ilvl w:val="0"/>
                <w:numId w:val="15"/>
              </w:numPr>
              <w:spacing w:before="120" w:after="120"/>
            </w:pPr>
            <w:r w:rsidRPr="00D93A79">
              <w:rPr>
                <w:b/>
                <w:bCs/>
              </w:rPr>
              <w:t xml:space="preserve">Commitment </w:t>
            </w:r>
            <w:r w:rsidRPr="00D93A79">
              <w:t xml:space="preserve">- The Nominations Committee will meet as often as necessary to undertake its role effectively but must meet at least four times each year. A more intensive time commitment is likely to be required during the period of </w:t>
            </w:r>
            <w:r w:rsidRPr="00D93A79" w:rsidR="00D93A79">
              <w:t>the AFF</w:t>
            </w:r>
            <w:r w:rsidRPr="00D93A79">
              <w:t>’s Board election process and Annual General Meeting.</w:t>
            </w:r>
          </w:p>
        </w:tc>
      </w:tr>
    </w:tbl>
    <w:p w:rsidRPr="006C1769" w:rsidR="006C1769" w:rsidP="006C1769" w:rsidRDefault="006C1769" w14:paraId="07367DC0" w14:textId="55F24AFD">
      <w:pPr>
        <w:spacing w:after="0"/>
      </w:pPr>
      <w:r w:rsidR="006C1769">
        <w:rPr/>
        <w:t xml:space="preserve"> </w:t>
      </w:r>
    </w:p>
    <w:p w:rsidR="2318CE5C" w:rsidRDefault="2318CE5C" w14:paraId="65546D9E" w14:textId="5444C498">
      <w:r>
        <w:br w:type="page"/>
      </w:r>
    </w:p>
    <w:p w:rsidR="2318CE5C" w:rsidP="2318CE5C" w:rsidRDefault="2318CE5C" w14:paraId="7C39B85D" w14:textId="5621AE0A">
      <w:pPr>
        <w:pStyle w:val="Normal"/>
        <w:spacing w:after="0"/>
      </w:pPr>
    </w:p>
    <w:p w:rsidRPr="0065284C" w:rsidR="0065284C" w:rsidP="2318CE5C" w:rsidRDefault="00B23751" w14:paraId="4B5F48CF" w14:textId="50A3D648">
      <w:pPr>
        <w:spacing w:after="200"/>
        <w:ind w:right="4"/>
        <w:jc w:val="left"/>
        <w:rPr>
          <w:rFonts w:ascii="Franklin Gothic Book" w:hAnsi="Franklin Gothic Book" w:eastAsia="Franklin Gothic Book" w:cs="Franklin Gothic Book"/>
          <w:b w:val="0"/>
          <w:bCs w:val="0"/>
          <w:i w:val="0"/>
          <w:iCs w:val="0"/>
          <w:caps w:val="0"/>
          <w:smallCaps w:val="0"/>
          <w:noProof w:val="0"/>
          <w:color w:val="000000" w:themeColor="text1" w:themeTint="FF" w:themeShade="FF"/>
          <w:sz w:val="28"/>
          <w:szCs w:val="28"/>
          <w:lang w:val="en-US"/>
        </w:rPr>
      </w:pPr>
      <w:r w:rsidRPr="2318CE5C" w:rsidR="77E0FE29">
        <w:rPr>
          <w:rFonts w:ascii="Franklin Gothic Book" w:hAnsi="Franklin Gothic Book" w:eastAsia="Franklin Gothic Book" w:cs="Franklin Gothic Book"/>
          <w:b w:val="1"/>
          <w:bCs w:val="1"/>
          <w:i w:val="0"/>
          <w:iCs w:val="0"/>
          <w:caps w:val="0"/>
          <w:smallCaps w:val="0"/>
          <w:noProof w:val="0"/>
          <w:color w:val="000000" w:themeColor="text1" w:themeTint="FF" w:themeShade="FF"/>
          <w:sz w:val="28"/>
          <w:szCs w:val="28"/>
          <w:lang w:val="en-US"/>
        </w:rPr>
        <w:t>Expression of interest Independent Chair AFF Nominations Committee</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830"/>
        <w:gridCol w:w="2445"/>
        <w:gridCol w:w="2445"/>
        <w:gridCol w:w="2445"/>
      </w:tblGrid>
      <w:tr w:rsidR="2318CE5C" w:rsidTr="2318CE5C" w14:paraId="025AA67C">
        <w:trPr>
          <w:trHeight w:val="300"/>
        </w:trPr>
        <w:tc>
          <w:tcPr>
            <w:tcW w:w="1830" w:type="dxa"/>
            <w:shd w:val="clear" w:color="auto" w:fill="D9D9D9" w:themeFill="background1" w:themeFillShade="D9"/>
            <w:tcMar>
              <w:left w:w="105" w:type="dxa"/>
              <w:right w:w="105" w:type="dxa"/>
            </w:tcMar>
            <w:vAlign w:val="top"/>
          </w:tcPr>
          <w:p w:rsidR="2318CE5C" w:rsidP="2318CE5C" w:rsidRDefault="2318CE5C" w14:paraId="513369AF" w14:textId="680348A5">
            <w:pPr>
              <w:spacing w:before="60" w:after="60" w:line="259" w:lineRule="auto"/>
              <w:ind w:right="4"/>
              <w:jc w:val="both"/>
              <w:rPr>
                <w:rFonts w:ascii="Arial" w:hAnsi="Arial" w:eastAsia="Arial" w:cs="Arial"/>
                <w:b w:val="0"/>
                <w:bCs w:val="0"/>
                <w:i w:val="0"/>
                <w:iCs w:val="0"/>
                <w:sz w:val="20"/>
                <w:szCs w:val="20"/>
              </w:rPr>
            </w:pPr>
            <w:r w:rsidRPr="2318CE5C" w:rsidR="2318CE5C">
              <w:rPr>
                <w:rFonts w:ascii="Arial" w:hAnsi="Arial" w:eastAsia="Arial" w:cs="Arial"/>
                <w:b w:val="1"/>
                <w:bCs w:val="1"/>
                <w:i w:val="0"/>
                <w:iCs w:val="0"/>
                <w:sz w:val="20"/>
                <w:szCs w:val="20"/>
                <w:lang w:val="en-US"/>
              </w:rPr>
              <w:t>Name</w:t>
            </w:r>
          </w:p>
        </w:tc>
        <w:tc>
          <w:tcPr>
            <w:tcW w:w="7335" w:type="dxa"/>
            <w:gridSpan w:val="3"/>
            <w:tcMar>
              <w:left w:w="105" w:type="dxa"/>
              <w:right w:w="105" w:type="dxa"/>
            </w:tcMar>
            <w:vAlign w:val="top"/>
          </w:tcPr>
          <w:p w:rsidR="2318CE5C" w:rsidP="2318CE5C" w:rsidRDefault="2318CE5C" w14:paraId="30FE5E74" w14:textId="33142232">
            <w:pPr>
              <w:spacing w:before="60" w:after="60" w:line="259" w:lineRule="auto"/>
              <w:ind w:right="4"/>
              <w:jc w:val="both"/>
              <w:rPr>
                <w:rFonts w:ascii="Arial" w:hAnsi="Arial" w:eastAsia="Arial" w:cs="Arial"/>
                <w:b w:val="0"/>
                <w:bCs w:val="0"/>
                <w:i w:val="0"/>
                <w:iCs w:val="0"/>
                <w:sz w:val="20"/>
                <w:szCs w:val="20"/>
              </w:rPr>
            </w:pPr>
          </w:p>
        </w:tc>
      </w:tr>
      <w:tr w:rsidR="2318CE5C" w:rsidTr="2318CE5C" w14:paraId="11202CA2">
        <w:trPr>
          <w:trHeight w:val="300"/>
        </w:trPr>
        <w:tc>
          <w:tcPr>
            <w:tcW w:w="1830" w:type="dxa"/>
            <w:shd w:val="clear" w:color="auto" w:fill="D9D9D9" w:themeFill="background1" w:themeFillShade="D9"/>
            <w:tcMar>
              <w:left w:w="105" w:type="dxa"/>
              <w:right w:w="105" w:type="dxa"/>
            </w:tcMar>
            <w:vAlign w:val="top"/>
          </w:tcPr>
          <w:p w:rsidR="2318CE5C" w:rsidP="2318CE5C" w:rsidRDefault="2318CE5C" w14:paraId="0C419600" w14:textId="068BE9AC">
            <w:pPr>
              <w:spacing w:before="60" w:after="60" w:line="259" w:lineRule="auto"/>
              <w:ind w:right="4"/>
              <w:jc w:val="both"/>
              <w:rPr>
                <w:rFonts w:ascii="Arial" w:hAnsi="Arial" w:eastAsia="Arial" w:cs="Arial"/>
                <w:b w:val="0"/>
                <w:bCs w:val="0"/>
                <w:i w:val="0"/>
                <w:iCs w:val="0"/>
                <w:sz w:val="20"/>
                <w:szCs w:val="20"/>
              </w:rPr>
            </w:pPr>
            <w:r w:rsidRPr="2318CE5C" w:rsidR="2318CE5C">
              <w:rPr>
                <w:rFonts w:ascii="Arial" w:hAnsi="Arial" w:eastAsia="Arial" w:cs="Arial"/>
                <w:b w:val="1"/>
                <w:bCs w:val="1"/>
                <w:i w:val="0"/>
                <w:iCs w:val="0"/>
                <w:sz w:val="20"/>
                <w:szCs w:val="20"/>
                <w:lang w:val="en-US"/>
              </w:rPr>
              <w:t>Email Address</w:t>
            </w:r>
          </w:p>
        </w:tc>
        <w:tc>
          <w:tcPr>
            <w:tcW w:w="2445" w:type="dxa"/>
            <w:tcMar>
              <w:left w:w="105" w:type="dxa"/>
              <w:right w:w="105" w:type="dxa"/>
            </w:tcMar>
            <w:vAlign w:val="top"/>
          </w:tcPr>
          <w:p w:rsidR="2318CE5C" w:rsidP="2318CE5C" w:rsidRDefault="2318CE5C" w14:paraId="2A5599D4" w14:textId="557AA932">
            <w:pPr>
              <w:spacing w:before="60" w:after="60" w:line="259" w:lineRule="auto"/>
              <w:ind w:right="4"/>
              <w:jc w:val="both"/>
              <w:rPr>
                <w:rFonts w:ascii="Arial" w:hAnsi="Arial" w:eastAsia="Arial" w:cs="Arial"/>
                <w:b w:val="0"/>
                <w:bCs w:val="0"/>
                <w:i w:val="0"/>
                <w:iCs w:val="0"/>
                <w:sz w:val="20"/>
                <w:szCs w:val="20"/>
              </w:rPr>
            </w:pPr>
          </w:p>
        </w:tc>
        <w:tc>
          <w:tcPr>
            <w:tcW w:w="2445" w:type="dxa"/>
            <w:shd w:val="clear" w:color="auto" w:fill="D9D9D9" w:themeFill="background1" w:themeFillShade="D9"/>
            <w:tcMar>
              <w:left w:w="105" w:type="dxa"/>
              <w:right w:w="105" w:type="dxa"/>
            </w:tcMar>
            <w:vAlign w:val="center"/>
          </w:tcPr>
          <w:p w:rsidR="2318CE5C" w:rsidP="2318CE5C" w:rsidRDefault="2318CE5C" w14:paraId="1EFD697F" w14:textId="656833AF">
            <w:pPr>
              <w:spacing w:before="60" w:after="60" w:line="259" w:lineRule="auto"/>
              <w:ind w:right="4"/>
              <w:jc w:val="center"/>
              <w:rPr>
                <w:rFonts w:ascii="Arial" w:hAnsi="Arial" w:eastAsia="Arial" w:cs="Arial"/>
                <w:b w:val="0"/>
                <w:bCs w:val="0"/>
                <w:i w:val="0"/>
                <w:iCs w:val="0"/>
                <w:sz w:val="20"/>
                <w:szCs w:val="20"/>
              </w:rPr>
            </w:pPr>
            <w:r w:rsidRPr="2318CE5C" w:rsidR="2318CE5C">
              <w:rPr>
                <w:rFonts w:ascii="Arial" w:hAnsi="Arial" w:eastAsia="Arial" w:cs="Arial"/>
                <w:b w:val="1"/>
                <w:bCs w:val="1"/>
                <w:i w:val="0"/>
                <w:iCs w:val="0"/>
                <w:sz w:val="20"/>
                <w:szCs w:val="20"/>
                <w:lang w:val="en-US"/>
              </w:rPr>
              <w:t>Telephone</w:t>
            </w:r>
          </w:p>
        </w:tc>
        <w:tc>
          <w:tcPr>
            <w:tcW w:w="2445" w:type="dxa"/>
            <w:tcMar>
              <w:left w:w="105" w:type="dxa"/>
              <w:right w:w="105" w:type="dxa"/>
            </w:tcMar>
            <w:vAlign w:val="top"/>
          </w:tcPr>
          <w:p w:rsidR="2318CE5C" w:rsidP="2318CE5C" w:rsidRDefault="2318CE5C" w14:paraId="32E388D7" w14:textId="7F970E76">
            <w:pPr>
              <w:spacing w:before="60" w:after="60" w:line="259" w:lineRule="auto"/>
              <w:ind w:right="4"/>
              <w:jc w:val="both"/>
              <w:rPr>
                <w:rFonts w:ascii="Arial" w:hAnsi="Arial" w:eastAsia="Arial" w:cs="Arial"/>
                <w:b w:val="0"/>
                <w:bCs w:val="0"/>
                <w:i w:val="0"/>
                <w:iCs w:val="0"/>
                <w:sz w:val="20"/>
                <w:szCs w:val="20"/>
              </w:rPr>
            </w:pPr>
          </w:p>
        </w:tc>
      </w:tr>
    </w:tbl>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9195"/>
      </w:tblGrid>
      <w:tr w:rsidR="2318CE5C" w:rsidTr="2318CE5C" w14:paraId="4D98B72E">
        <w:trPr>
          <w:trHeight w:val="300"/>
        </w:trPr>
        <w:tc>
          <w:tcPr>
            <w:tcW w:w="9195" w:type="dxa"/>
            <w:tcMar>
              <w:left w:w="105" w:type="dxa"/>
              <w:right w:w="105" w:type="dxa"/>
            </w:tcMar>
            <w:vAlign w:val="top"/>
          </w:tcPr>
          <w:p w:rsidR="2318CE5C" w:rsidP="2318CE5C" w:rsidRDefault="2318CE5C" w14:paraId="63381FF1" w14:textId="08697C22">
            <w:pPr>
              <w:spacing w:before="60" w:after="60" w:line="259" w:lineRule="auto"/>
              <w:ind w:right="4"/>
              <w:jc w:val="both"/>
              <w:rPr>
                <w:rFonts w:ascii="Arial" w:hAnsi="Arial" w:eastAsia="Arial" w:cs="Arial"/>
                <w:b w:val="0"/>
                <w:bCs w:val="0"/>
                <w:i w:val="0"/>
                <w:iCs w:val="0"/>
                <w:sz w:val="20"/>
                <w:szCs w:val="20"/>
              </w:rPr>
            </w:pPr>
            <w:r w:rsidRPr="2318CE5C" w:rsidR="2318CE5C">
              <w:rPr>
                <w:rFonts w:ascii="Arial" w:hAnsi="Arial" w:eastAsia="Arial" w:cs="Arial"/>
                <w:b w:val="1"/>
                <w:bCs w:val="1"/>
                <w:i w:val="0"/>
                <w:iCs w:val="0"/>
                <w:sz w:val="20"/>
                <w:szCs w:val="20"/>
                <w:lang w:val="en-US"/>
              </w:rPr>
              <w:t>General Statement - Reason and motivation for your interest in the role of Independent Chair</w:t>
            </w:r>
          </w:p>
          <w:p w:rsidR="2318CE5C" w:rsidP="2318CE5C" w:rsidRDefault="2318CE5C" w14:paraId="465C3EB2" w14:textId="15D2CD02">
            <w:pPr>
              <w:tabs>
                <w:tab w:val="left" w:leader="hyphen" w:pos="8505"/>
              </w:tabs>
              <w:spacing w:before="60" w:after="60" w:line="259" w:lineRule="auto"/>
              <w:ind w:right="4"/>
              <w:jc w:val="both"/>
              <w:rPr>
                <w:rFonts w:ascii="Arial" w:hAnsi="Arial" w:eastAsia="Arial" w:cs="Arial"/>
                <w:b w:val="0"/>
                <w:bCs w:val="0"/>
                <w:i w:val="0"/>
                <w:iCs w:val="0"/>
                <w:sz w:val="20"/>
                <w:szCs w:val="20"/>
              </w:rPr>
            </w:pPr>
            <w:r w:rsidRPr="2318CE5C" w:rsidR="2318CE5C">
              <w:rPr>
                <w:rFonts w:ascii="Arial" w:hAnsi="Arial" w:eastAsia="Arial" w:cs="Arial"/>
                <w:b w:val="0"/>
                <w:bCs w:val="0"/>
                <w:i w:val="0"/>
                <w:iCs w:val="0"/>
                <w:sz w:val="20"/>
                <w:szCs w:val="20"/>
                <w:lang w:val="en-US"/>
              </w:rPr>
              <w:t>(max 150 words)</w:t>
            </w:r>
          </w:p>
        </w:tc>
      </w:tr>
      <w:tr w:rsidR="2318CE5C" w:rsidTr="2318CE5C" w14:paraId="59C271D7">
        <w:trPr>
          <w:trHeight w:val="300"/>
        </w:trPr>
        <w:tc>
          <w:tcPr>
            <w:tcW w:w="9195" w:type="dxa"/>
            <w:tcMar>
              <w:left w:w="105" w:type="dxa"/>
              <w:right w:w="105" w:type="dxa"/>
            </w:tcMar>
            <w:vAlign w:val="top"/>
          </w:tcPr>
          <w:p w:rsidR="2318CE5C" w:rsidP="2318CE5C" w:rsidRDefault="2318CE5C" w14:paraId="485B9EB0" w14:textId="5A364A06">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3A53BBFD" w14:textId="750D7941">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4B390359" w14:textId="0290F680">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335F1B35" w14:textId="0A17ACDA">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151F4B16" w14:textId="3CB92714">
            <w:pPr>
              <w:spacing w:before="60" w:after="60" w:line="259" w:lineRule="auto"/>
              <w:ind w:right="4"/>
              <w:jc w:val="both"/>
              <w:rPr>
                <w:rFonts w:ascii="Arial" w:hAnsi="Arial" w:eastAsia="Arial" w:cs="Arial"/>
                <w:b w:val="0"/>
                <w:bCs w:val="0"/>
                <w:i w:val="0"/>
                <w:iCs w:val="0"/>
                <w:sz w:val="20"/>
                <w:szCs w:val="20"/>
              </w:rPr>
            </w:pPr>
          </w:p>
        </w:tc>
      </w:tr>
      <w:tr w:rsidR="2318CE5C" w:rsidTr="2318CE5C" w14:paraId="07AB9E28">
        <w:trPr>
          <w:trHeight w:val="300"/>
        </w:trPr>
        <w:tc>
          <w:tcPr>
            <w:tcW w:w="9195" w:type="dxa"/>
            <w:tcMar>
              <w:left w:w="105" w:type="dxa"/>
              <w:right w:w="105" w:type="dxa"/>
            </w:tcMar>
            <w:vAlign w:val="top"/>
          </w:tcPr>
          <w:p w:rsidR="2318CE5C" w:rsidP="2318CE5C" w:rsidRDefault="2318CE5C" w14:paraId="0F7F0244" w14:textId="2512C6CD">
            <w:pPr>
              <w:spacing w:before="60" w:after="60" w:line="259" w:lineRule="auto"/>
              <w:ind w:right="4"/>
              <w:jc w:val="both"/>
              <w:rPr>
                <w:rFonts w:ascii="Arial" w:hAnsi="Arial" w:eastAsia="Arial" w:cs="Arial"/>
                <w:b w:val="0"/>
                <w:bCs w:val="0"/>
                <w:i w:val="0"/>
                <w:iCs w:val="0"/>
                <w:sz w:val="20"/>
                <w:szCs w:val="20"/>
              </w:rPr>
            </w:pPr>
            <w:r w:rsidRPr="2318CE5C" w:rsidR="2318CE5C">
              <w:rPr>
                <w:rFonts w:ascii="Arial" w:hAnsi="Arial" w:eastAsia="Arial" w:cs="Arial"/>
                <w:b w:val="1"/>
                <w:bCs w:val="1"/>
                <w:i w:val="0"/>
                <w:iCs w:val="0"/>
                <w:sz w:val="20"/>
                <w:szCs w:val="20"/>
                <w:lang w:val="en-US"/>
              </w:rPr>
              <w:t>Statement relating to how you can deliver on the purpose and key responsibilities of the role - Position Description (link)</w:t>
            </w:r>
          </w:p>
          <w:p w:rsidR="2318CE5C" w:rsidP="2318CE5C" w:rsidRDefault="2318CE5C" w14:paraId="312787A8" w14:textId="642AF620">
            <w:pPr>
              <w:spacing w:before="60" w:after="60" w:line="259" w:lineRule="auto"/>
              <w:ind w:right="4"/>
              <w:jc w:val="both"/>
              <w:rPr>
                <w:rFonts w:ascii="Arial" w:hAnsi="Arial" w:eastAsia="Arial" w:cs="Arial"/>
                <w:b w:val="0"/>
                <w:bCs w:val="0"/>
                <w:i w:val="0"/>
                <w:iCs w:val="0"/>
                <w:sz w:val="20"/>
                <w:szCs w:val="20"/>
              </w:rPr>
            </w:pPr>
            <w:r w:rsidRPr="2318CE5C" w:rsidR="2318CE5C">
              <w:rPr>
                <w:rFonts w:ascii="Arial" w:hAnsi="Arial" w:eastAsia="Arial" w:cs="Arial"/>
                <w:b w:val="0"/>
                <w:bCs w:val="0"/>
                <w:i w:val="0"/>
                <w:iCs w:val="0"/>
                <w:sz w:val="20"/>
                <w:szCs w:val="20"/>
                <w:lang w:val="en-US"/>
              </w:rPr>
              <w:t>(maximum 100 words each)</w:t>
            </w:r>
          </w:p>
        </w:tc>
      </w:tr>
      <w:tr w:rsidR="2318CE5C" w:rsidTr="2318CE5C" w14:paraId="4FBE4124">
        <w:trPr>
          <w:trHeight w:val="300"/>
        </w:trPr>
        <w:tc>
          <w:tcPr>
            <w:tcW w:w="9195" w:type="dxa"/>
            <w:tcMar>
              <w:left w:w="105" w:type="dxa"/>
              <w:right w:w="105" w:type="dxa"/>
            </w:tcMar>
            <w:vAlign w:val="top"/>
          </w:tcPr>
          <w:p w:rsidR="2318CE5C" w:rsidP="2318CE5C" w:rsidRDefault="2318CE5C" w14:paraId="114581F0" w14:textId="73DB6D10">
            <w:pPr>
              <w:pStyle w:val="ListParagraph"/>
              <w:numPr>
                <w:ilvl w:val="0"/>
                <w:numId w:val="16"/>
              </w:numPr>
              <w:spacing w:before="60" w:after="60" w:line="259" w:lineRule="auto"/>
              <w:jc w:val="left"/>
              <w:rPr>
                <w:rFonts w:ascii="Arial" w:hAnsi="Arial" w:eastAsia="Arial" w:cs="Arial"/>
                <w:b w:val="0"/>
                <w:bCs w:val="0"/>
                <w:i w:val="0"/>
                <w:iCs w:val="0"/>
                <w:sz w:val="20"/>
                <w:szCs w:val="20"/>
              </w:rPr>
            </w:pPr>
            <w:r w:rsidRPr="2318CE5C" w:rsidR="2318CE5C">
              <w:rPr>
                <w:rFonts w:ascii="Arial" w:hAnsi="Arial" w:eastAsia="Arial" w:cs="Arial"/>
                <w:b w:val="0"/>
                <w:bCs w:val="0"/>
                <w:i w:val="0"/>
                <w:iCs w:val="0"/>
                <w:sz w:val="20"/>
                <w:szCs w:val="20"/>
                <w:lang w:val="en-AU"/>
              </w:rPr>
              <w:t>Leadership</w:t>
            </w:r>
          </w:p>
          <w:p w:rsidR="2318CE5C" w:rsidP="2318CE5C" w:rsidRDefault="2318CE5C" w14:paraId="77CB6AD4" w14:textId="702C0A73">
            <w:pPr>
              <w:spacing w:before="60" w:after="60" w:line="259" w:lineRule="auto"/>
              <w:ind w:left="720" w:right="0"/>
              <w:jc w:val="left"/>
              <w:rPr>
                <w:rFonts w:ascii="Arial" w:hAnsi="Arial" w:eastAsia="Arial" w:cs="Arial"/>
                <w:b w:val="0"/>
                <w:bCs w:val="0"/>
                <w:i w:val="0"/>
                <w:iCs w:val="0"/>
                <w:sz w:val="20"/>
                <w:szCs w:val="20"/>
              </w:rPr>
            </w:pPr>
          </w:p>
          <w:p w:rsidR="2318CE5C" w:rsidP="2318CE5C" w:rsidRDefault="2318CE5C" w14:paraId="13E862B7" w14:textId="7B2ACD9A">
            <w:pPr>
              <w:spacing w:before="60" w:after="60" w:line="259" w:lineRule="auto"/>
              <w:ind w:left="720" w:right="0"/>
              <w:jc w:val="left"/>
              <w:rPr>
                <w:rFonts w:ascii="Arial" w:hAnsi="Arial" w:eastAsia="Arial" w:cs="Arial"/>
                <w:b w:val="0"/>
                <w:bCs w:val="0"/>
                <w:i w:val="0"/>
                <w:iCs w:val="0"/>
                <w:sz w:val="20"/>
                <w:szCs w:val="20"/>
              </w:rPr>
            </w:pPr>
          </w:p>
          <w:p w:rsidR="2318CE5C" w:rsidP="2318CE5C" w:rsidRDefault="2318CE5C" w14:paraId="17C42EF1" w14:textId="6BA45C9C">
            <w:pPr>
              <w:spacing w:before="60" w:after="60" w:line="259" w:lineRule="auto"/>
              <w:ind w:left="720" w:right="0"/>
              <w:jc w:val="left"/>
              <w:rPr>
                <w:rFonts w:ascii="Arial" w:hAnsi="Arial" w:eastAsia="Arial" w:cs="Arial"/>
                <w:b w:val="0"/>
                <w:bCs w:val="0"/>
                <w:i w:val="0"/>
                <w:iCs w:val="0"/>
                <w:sz w:val="20"/>
                <w:szCs w:val="20"/>
              </w:rPr>
            </w:pPr>
          </w:p>
          <w:p w:rsidR="2318CE5C" w:rsidP="2318CE5C" w:rsidRDefault="2318CE5C" w14:paraId="2F2C0D63" w14:textId="243BEF3A">
            <w:pPr>
              <w:spacing w:before="60" w:after="60" w:line="259" w:lineRule="auto"/>
              <w:ind w:left="720" w:right="0"/>
              <w:jc w:val="left"/>
              <w:rPr>
                <w:rFonts w:ascii="Arial" w:hAnsi="Arial" w:eastAsia="Arial" w:cs="Arial"/>
                <w:b w:val="0"/>
                <w:bCs w:val="0"/>
                <w:i w:val="0"/>
                <w:iCs w:val="0"/>
                <w:sz w:val="20"/>
                <w:szCs w:val="20"/>
              </w:rPr>
            </w:pPr>
          </w:p>
        </w:tc>
      </w:tr>
      <w:tr w:rsidR="2318CE5C" w:rsidTr="2318CE5C" w14:paraId="7EB7A76D">
        <w:trPr>
          <w:trHeight w:val="300"/>
        </w:trPr>
        <w:tc>
          <w:tcPr>
            <w:tcW w:w="9195" w:type="dxa"/>
            <w:tcMar>
              <w:left w:w="105" w:type="dxa"/>
              <w:right w:w="105" w:type="dxa"/>
            </w:tcMar>
            <w:vAlign w:val="top"/>
          </w:tcPr>
          <w:p w:rsidR="2318CE5C" w:rsidP="2318CE5C" w:rsidRDefault="2318CE5C" w14:paraId="01F6A40B" w14:textId="37C40268">
            <w:pPr>
              <w:pStyle w:val="ListParagraph"/>
              <w:numPr>
                <w:ilvl w:val="0"/>
                <w:numId w:val="16"/>
              </w:numPr>
              <w:spacing w:before="60" w:after="60" w:line="259" w:lineRule="auto"/>
              <w:jc w:val="left"/>
              <w:rPr>
                <w:rFonts w:ascii="Arial" w:hAnsi="Arial" w:eastAsia="Arial" w:cs="Arial"/>
                <w:b w:val="0"/>
                <w:bCs w:val="0"/>
                <w:i w:val="0"/>
                <w:iCs w:val="0"/>
                <w:sz w:val="20"/>
                <w:szCs w:val="20"/>
              </w:rPr>
            </w:pPr>
            <w:r w:rsidRPr="2318CE5C" w:rsidR="2318CE5C">
              <w:rPr>
                <w:rFonts w:ascii="Arial" w:hAnsi="Arial" w:eastAsia="Arial" w:cs="Arial"/>
                <w:b w:val="0"/>
                <w:bCs w:val="0"/>
                <w:i w:val="0"/>
                <w:iCs w:val="0"/>
                <w:sz w:val="20"/>
                <w:szCs w:val="20"/>
                <w:lang w:val="en-AU"/>
              </w:rPr>
              <w:t>Communication</w:t>
            </w:r>
          </w:p>
          <w:p w:rsidR="2318CE5C" w:rsidP="2318CE5C" w:rsidRDefault="2318CE5C" w14:paraId="47D072C2" w14:textId="542B9906">
            <w:pPr>
              <w:spacing w:before="60" w:after="60" w:line="259" w:lineRule="auto"/>
              <w:ind w:left="720" w:right="0"/>
              <w:jc w:val="left"/>
              <w:rPr>
                <w:rFonts w:ascii="Arial" w:hAnsi="Arial" w:eastAsia="Arial" w:cs="Arial"/>
                <w:b w:val="0"/>
                <w:bCs w:val="0"/>
                <w:i w:val="0"/>
                <w:iCs w:val="0"/>
                <w:sz w:val="20"/>
                <w:szCs w:val="20"/>
              </w:rPr>
            </w:pPr>
          </w:p>
          <w:p w:rsidR="2318CE5C" w:rsidP="2318CE5C" w:rsidRDefault="2318CE5C" w14:paraId="2E6586C0" w14:textId="3B6DC01E">
            <w:pPr>
              <w:spacing w:before="60" w:after="60" w:line="259" w:lineRule="auto"/>
              <w:ind w:left="720" w:right="0"/>
              <w:jc w:val="left"/>
              <w:rPr>
                <w:rFonts w:ascii="Arial" w:hAnsi="Arial" w:eastAsia="Arial" w:cs="Arial"/>
                <w:b w:val="0"/>
                <w:bCs w:val="0"/>
                <w:i w:val="0"/>
                <w:iCs w:val="0"/>
                <w:sz w:val="20"/>
                <w:szCs w:val="20"/>
              </w:rPr>
            </w:pPr>
          </w:p>
          <w:p w:rsidR="2318CE5C" w:rsidP="2318CE5C" w:rsidRDefault="2318CE5C" w14:paraId="143F3024" w14:textId="2C0E487B">
            <w:pPr>
              <w:spacing w:before="60" w:after="60" w:line="259" w:lineRule="auto"/>
              <w:ind w:left="720" w:right="0"/>
              <w:jc w:val="left"/>
              <w:rPr>
                <w:rFonts w:ascii="Arial" w:hAnsi="Arial" w:eastAsia="Arial" w:cs="Arial"/>
                <w:b w:val="0"/>
                <w:bCs w:val="0"/>
                <w:i w:val="0"/>
                <w:iCs w:val="0"/>
                <w:sz w:val="20"/>
                <w:szCs w:val="20"/>
              </w:rPr>
            </w:pPr>
          </w:p>
          <w:p w:rsidR="2318CE5C" w:rsidP="2318CE5C" w:rsidRDefault="2318CE5C" w14:paraId="2109C288" w14:textId="42AF23CF">
            <w:pPr>
              <w:spacing w:before="60" w:after="60" w:line="259" w:lineRule="auto"/>
              <w:ind w:left="720" w:right="0"/>
              <w:jc w:val="left"/>
              <w:rPr>
                <w:rFonts w:ascii="Arial" w:hAnsi="Arial" w:eastAsia="Arial" w:cs="Arial"/>
                <w:b w:val="0"/>
                <w:bCs w:val="0"/>
                <w:i w:val="0"/>
                <w:iCs w:val="0"/>
                <w:sz w:val="20"/>
                <w:szCs w:val="20"/>
              </w:rPr>
            </w:pPr>
          </w:p>
        </w:tc>
      </w:tr>
      <w:tr w:rsidR="2318CE5C" w:rsidTr="2318CE5C" w14:paraId="5145E2C0">
        <w:trPr>
          <w:trHeight w:val="300"/>
        </w:trPr>
        <w:tc>
          <w:tcPr>
            <w:tcW w:w="9195" w:type="dxa"/>
            <w:tcMar>
              <w:left w:w="105" w:type="dxa"/>
              <w:right w:w="105" w:type="dxa"/>
            </w:tcMar>
            <w:vAlign w:val="top"/>
          </w:tcPr>
          <w:p w:rsidR="2318CE5C" w:rsidP="2318CE5C" w:rsidRDefault="2318CE5C" w14:paraId="35540F86" w14:textId="741B9F03">
            <w:pPr>
              <w:pStyle w:val="ListParagraph"/>
              <w:numPr>
                <w:ilvl w:val="0"/>
                <w:numId w:val="16"/>
              </w:numPr>
              <w:spacing w:before="60" w:after="60" w:line="259" w:lineRule="auto"/>
              <w:jc w:val="left"/>
              <w:rPr>
                <w:rFonts w:ascii="Arial" w:hAnsi="Arial" w:eastAsia="Arial" w:cs="Arial"/>
                <w:b w:val="0"/>
                <w:bCs w:val="0"/>
                <w:i w:val="0"/>
                <w:iCs w:val="0"/>
                <w:sz w:val="20"/>
                <w:szCs w:val="20"/>
              </w:rPr>
            </w:pPr>
            <w:r w:rsidRPr="2318CE5C" w:rsidR="2318CE5C">
              <w:rPr>
                <w:rFonts w:ascii="Arial" w:hAnsi="Arial" w:eastAsia="Arial" w:cs="Arial"/>
                <w:b w:val="0"/>
                <w:bCs w:val="0"/>
                <w:i w:val="0"/>
                <w:iCs w:val="0"/>
                <w:sz w:val="20"/>
                <w:szCs w:val="20"/>
                <w:lang w:val="en-AU"/>
              </w:rPr>
              <w:t>Collaboration</w:t>
            </w:r>
          </w:p>
          <w:p w:rsidR="2318CE5C" w:rsidP="2318CE5C" w:rsidRDefault="2318CE5C" w14:paraId="19DAB427" w14:textId="26C6C168">
            <w:pPr>
              <w:spacing w:before="60" w:after="60" w:line="259" w:lineRule="auto"/>
              <w:ind w:left="720" w:right="0"/>
              <w:jc w:val="left"/>
              <w:rPr>
                <w:rFonts w:ascii="Arial" w:hAnsi="Arial" w:eastAsia="Arial" w:cs="Arial"/>
                <w:b w:val="0"/>
                <w:bCs w:val="0"/>
                <w:i w:val="0"/>
                <w:iCs w:val="0"/>
                <w:sz w:val="20"/>
                <w:szCs w:val="20"/>
              </w:rPr>
            </w:pPr>
          </w:p>
          <w:p w:rsidR="2318CE5C" w:rsidP="2318CE5C" w:rsidRDefault="2318CE5C" w14:paraId="07BCCF40" w14:textId="7AC43FA7">
            <w:pPr>
              <w:spacing w:before="60" w:after="60" w:line="259" w:lineRule="auto"/>
              <w:ind w:left="720" w:right="0"/>
              <w:jc w:val="left"/>
              <w:rPr>
                <w:rFonts w:ascii="Arial" w:hAnsi="Arial" w:eastAsia="Arial" w:cs="Arial"/>
                <w:b w:val="0"/>
                <w:bCs w:val="0"/>
                <w:i w:val="0"/>
                <w:iCs w:val="0"/>
                <w:sz w:val="20"/>
                <w:szCs w:val="20"/>
              </w:rPr>
            </w:pPr>
          </w:p>
          <w:p w:rsidR="2318CE5C" w:rsidP="2318CE5C" w:rsidRDefault="2318CE5C" w14:paraId="2CC8E890" w14:textId="57A86E07">
            <w:pPr>
              <w:spacing w:before="60" w:after="60" w:line="259" w:lineRule="auto"/>
              <w:ind w:left="720" w:right="0"/>
              <w:jc w:val="left"/>
              <w:rPr>
                <w:rFonts w:ascii="Arial" w:hAnsi="Arial" w:eastAsia="Arial" w:cs="Arial"/>
                <w:b w:val="0"/>
                <w:bCs w:val="0"/>
                <w:i w:val="0"/>
                <w:iCs w:val="0"/>
                <w:sz w:val="20"/>
                <w:szCs w:val="20"/>
              </w:rPr>
            </w:pPr>
          </w:p>
          <w:p w:rsidR="2318CE5C" w:rsidP="2318CE5C" w:rsidRDefault="2318CE5C" w14:paraId="3BDF1E1B" w14:textId="06A255A3">
            <w:pPr>
              <w:spacing w:before="60" w:after="60" w:line="259" w:lineRule="auto"/>
              <w:ind w:left="720" w:right="0"/>
              <w:jc w:val="left"/>
              <w:rPr>
                <w:rFonts w:ascii="Arial" w:hAnsi="Arial" w:eastAsia="Arial" w:cs="Arial"/>
                <w:b w:val="0"/>
                <w:bCs w:val="0"/>
                <w:i w:val="0"/>
                <w:iCs w:val="0"/>
                <w:sz w:val="20"/>
                <w:szCs w:val="20"/>
              </w:rPr>
            </w:pPr>
          </w:p>
        </w:tc>
      </w:tr>
      <w:tr w:rsidR="2318CE5C" w:rsidTr="2318CE5C" w14:paraId="05AFBE55">
        <w:trPr>
          <w:trHeight w:val="300"/>
        </w:trPr>
        <w:tc>
          <w:tcPr>
            <w:tcW w:w="9195" w:type="dxa"/>
            <w:tcMar>
              <w:left w:w="105" w:type="dxa"/>
              <w:right w:w="105" w:type="dxa"/>
            </w:tcMar>
            <w:vAlign w:val="top"/>
          </w:tcPr>
          <w:p w:rsidR="2318CE5C" w:rsidP="2318CE5C" w:rsidRDefault="2318CE5C" w14:paraId="79A080DD" w14:textId="381EF4CF">
            <w:pPr>
              <w:spacing w:before="60" w:after="60" w:line="259" w:lineRule="auto"/>
              <w:ind w:right="4"/>
              <w:jc w:val="both"/>
              <w:rPr>
                <w:rFonts w:ascii="Arial" w:hAnsi="Arial" w:eastAsia="Arial" w:cs="Arial"/>
                <w:b w:val="0"/>
                <w:bCs w:val="0"/>
                <w:i w:val="0"/>
                <w:iCs w:val="0"/>
                <w:sz w:val="20"/>
                <w:szCs w:val="20"/>
              </w:rPr>
            </w:pPr>
            <w:r w:rsidRPr="2318CE5C" w:rsidR="2318CE5C">
              <w:rPr>
                <w:rFonts w:ascii="Arial" w:hAnsi="Arial" w:eastAsia="Arial" w:cs="Arial"/>
                <w:b w:val="1"/>
                <w:bCs w:val="1"/>
                <w:i w:val="0"/>
                <w:iCs w:val="0"/>
                <w:sz w:val="20"/>
                <w:szCs w:val="20"/>
                <w:lang w:val="en-US"/>
              </w:rPr>
              <w:t>Statement of Experience (including examples of how you have exhibited the desired attributes)</w:t>
            </w:r>
          </w:p>
          <w:p w:rsidR="2318CE5C" w:rsidP="2318CE5C" w:rsidRDefault="2318CE5C" w14:paraId="71204270" w14:textId="27205359">
            <w:pPr>
              <w:spacing w:before="60" w:after="60" w:line="259" w:lineRule="auto"/>
              <w:ind w:right="4"/>
              <w:jc w:val="both"/>
              <w:rPr>
                <w:rFonts w:ascii="Arial" w:hAnsi="Arial" w:eastAsia="Arial" w:cs="Arial"/>
                <w:b w:val="0"/>
                <w:bCs w:val="0"/>
                <w:i w:val="0"/>
                <w:iCs w:val="0"/>
                <w:sz w:val="20"/>
                <w:szCs w:val="20"/>
              </w:rPr>
            </w:pPr>
            <w:r w:rsidRPr="2318CE5C" w:rsidR="2318CE5C">
              <w:rPr>
                <w:rFonts w:ascii="Arial" w:hAnsi="Arial" w:eastAsia="Arial" w:cs="Arial"/>
                <w:b w:val="0"/>
                <w:bCs w:val="0"/>
                <w:i w:val="0"/>
                <w:iCs w:val="0"/>
                <w:sz w:val="20"/>
                <w:szCs w:val="20"/>
                <w:lang w:val="en-US"/>
              </w:rPr>
              <w:t>(maximum 100 words)</w:t>
            </w:r>
          </w:p>
        </w:tc>
      </w:tr>
      <w:tr w:rsidR="2318CE5C" w:rsidTr="2318CE5C" w14:paraId="4F688937">
        <w:trPr>
          <w:trHeight w:val="300"/>
        </w:trPr>
        <w:tc>
          <w:tcPr>
            <w:tcW w:w="9195" w:type="dxa"/>
            <w:tcMar>
              <w:left w:w="105" w:type="dxa"/>
              <w:right w:w="105" w:type="dxa"/>
            </w:tcMar>
            <w:vAlign w:val="top"/>
          </w:tcPr>
          <w:p w:rsidR="2318CE5C" w:rsidP="2318CE5C" w:rsidRDefault="2318CE5C" w14:paraId="37688FD3" w14:textId="529D2AAD">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4B440BD2" w14:textId="2130392E">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7953AB79" w14:textId="2244AF5F">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7C1B502D" w14:textId="22959F3F">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52D77F7A" w14:textId="64CB2AEF">
            <w:pPr>
              <w:spacing w:before="60" w:after="60" w:line="259" w:lineRule="auto"/>
              <w:ind w:right="4"/>
              <w:jc w:val="both"/>
              <w:rPr>
                <w:rFonts w:ascii="Arial" w:hAnsi="Arial" w:eastAsia="Arial" w:cs="Arial"/>
                <w:b w:val="0"/>
                <w:bCs w:val="0"/>
                <w:i w:val="0"/>
                <w:iCs w:val="0"/>
                <w:sz w:val="20"/>
                <w:szCs w:val="20"/>
              </w:rPr>
            </w:pPr>
          </w:p>
        </w:tc>
      </w:tr>
      <w:tr w:rsidR="2318CE5C" w:rsidTr="2318CE5C" w14:paraId="4C54940D">
        <w:trPr>
          <w:trHeight w:val="300"/>
        </w:trPr>
        <w:tc>
          <w:tcPr>
            <w:tcW w:w="9195" w:type="dxa"/>
            <w:tcMar>
              <w:left w:w="105" w:type="dxa"/>
              <w:right w:w="105" w:type="dxa"/>
            </w:tcMar>
            <w:vAlign w:val="top"/>
          </w:tcPr>
          <w:p w:rsidR="2318CE5C" w:rsidP="2318CE5C" w:rsidRDefault="2318CE5C" w14:paraId="5532BF53" w14:textId="7503A08C">
            <w:pPr>
              <w:spacing w:before="60" w:after="60" w:line="259" w:lineRule="auto"/>
              <w:ind w:right="4"/>
              <w:jc w:val="both"/>
              <w:rPr>
                <w:rFonts w:ascii="Arial" w:hAnsi="Arial" w:eastAsia="Arial" w:cs="Arial"/>
                <w:b w:val="0"/>
                <w:bCs w:val="0"/>
                <w:i w:val="0"/>
                <w:iCs w:val="0"/>
                <w:sz w:val="20"/>
                <w:szCs w:val="20"/>
              </w:rPr>
            </w:pPr>
            <w:r w:rsidRPr="2318CE5C" w:rsidR="2318CE5C">
              <w:rPr>
                <w:rFonts w:ascii="Arial" w:hAnsi="Arial" w:eastAsia="Arial" w:cs="Arial"/>
                <w:b w:val="1"/>
                <w:bCs w:val="1"/>
                <w:i w:val="0"/>
                <w:iCs w:val="0"/>
                <w:sz w:val="20"/>
                <w:szCs w:val="20"/>
                <w:lang w:val="en-US"/>
              </w:rPr>
              <w:t xml:space="preserve">Statement of qualifications and relevant Professional Development </w:t>
            </w:r>
          </w:p>
          <w:p w:rsidR="2318CE5C" w:rsidP="2318CE5C" w:rsidRDefault="2318CE5C" w14:paraId="3F839CDA" w14:textId="28C5DA49">
            <w:pPr>
              <w:spacing w:before="60" w:after="60" w:line="259" w:lineRule="auto"/>
              <w:ind w:right="4"/>
              <w:jc w:val="both"/>
              <w:rPr>
                <w:rFonts w:ascii="Arial" w:hAnsi="Arial" w:eastAsia="Arial" w:cs="Arial"/>
                <w:b w:val="0"/>
                <w:bCs w:val="0"/>
                <w:i w:val="0"/>
                <w:iCs w:val="0"/>
                <w:sz w:val="20"/>
                <w:szCs w:val="20"/>
              </w:rPr>
            </w:pPr>
            <w:r w:rsidRPr="2318CE5C" w:rsidR="2318CE5C">
              <w:rPr>
                <w:rFonts w:ascii="Arial" w:hAnsi="Arial" w:eastAsia="Arial" w:cs="Arial"/>
                <w:b w:val="0"/>
                <w:bCs w:val="0"/>
                <w:i w:val="1"/>
                <w:iCs w:val="1"/>
                <w:sz w:val="20"/>
                <w:szCs w:val="20"/>
                <w:lang w:val="en-US"/>
              </w:rPr>
              <w:t>For example: 2010 AICD – Company Directors’ Course (5 days) Completed and passed both exam and assignment</w:t>
            </w:r>
          </w:p>
        </w:tc>
      </w:tr>
      <w:tr w:rsidR="2318CE5C" w:rsidTr="2318CE5C" w14:paraId="1B9D5A32">
        <w:trPr>
          <w:trHeight w:val="300"/>
        </w:trPr>
        <w:tc>
          <w:tcPr>
            <w:tcW w:w="9195" w:type="dxa"/>
            <w:tcMar>
              <w:left w:w="105" w:type="dxa"/>
              <w:right w:w="105" w:type="dxa"/>
            </w:tcMar>
            <w:vAlign w:val="top"/>
          </w:tcPr>
          <w:p w:rsidR="2318CE5C" w:rsidP="2318CE5C" w:rsidRDefault="2318CE5C" w14:paraId="448B080D" w14:textId="4FA3CD4A">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0C2C0AFF" w14:textId="1EF3B80B">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48C97E5C" w14:textId="1FF1969D">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7AFC689E" w14:textId="4C86AC55">
            <w:pPr>
              <w:spacing w:before="60" w:after="60" w:line="259" w:lineRule="auto"/>
              <w:ind w:right="4"/>
              <w:jc w:val="both"/>
              <w:rPr>
                <w:rFonts w:ascii="Arial" w:hAnsi="Arial" w:eastAsia="Arial" w:cs="Arial"/>
                <w:b w:val="0"/>
                <w:bCs w:val="0"/>
                <w:i w:val="0"/>
                <w:iCs w:val="0"/>
                <w:sz w:val="20"/>
                <w:szCs w:val="20"/>
              </w:rPr>
            </w:pPr>
          </w:p>
          <w:p w:rsidR="2318CE5C" w:rsidP="2318CE5C" w:rsidRDefault="2318CE5C" w14:paraId="6A28289A" w14:textId="091D8265">
            <w:pPr>
              <w:spacing w:before="60" w:after="60" w:line="259" w:lineRule="auto"/>
              <w:ind w:right="4"/>
              <w:jc w:val="both"/>
              <w:rPr>
                <w:rFonts w:ascii="Arial" w:hAnsi="Arial" w:eastAsia="Arial" w:cs="Arial"/>
                <w:b w:val="0"/>
                <w:bCs w:val="0"/>
                <w:i w:val="0"/>
                <w:iCs w:val="0"/>
                <w:sz w:val="20"/>
                <w:szCs w:val="20"/>
              </w:rPr>
            </w:pPr>
          </w:p>
        </w:tc>
      </w:tr>
    </w:tbl>
    <w:p w:rsidRPr="0065284C" w:rsidR="0065284C" w:rsidP="2318CE5C" w:rsidRDefault="00B23751" w14:paraId="2D5FBB87" w14:textId="5A4CC0B1">
      <w:pPr>
        <w:spacing w:before="60" w:after="60"/>
        <w:ind w:right="4"/>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65284C" w:rsidR="0065284C" w:rsidP="62415CE7" w:rsidRDefault="00B23751" w14:paraId="70E23878" w14:textId="6CDE71FE">
      <w:pPr>
        <w:spacing w:before="60" w:after="60"/>
        <w:ind w:right="4"/>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62415CE7" w:rsidR="77E0FE29">
        <w:rPr>
          <w:rFonts w:ascii="Arial" w:hAnsi="Arial" w:eastAsia="Arial" w:cs="Arial"/>
          <w:b w:val="0"/>
          <w:bCs w:val="0"/>
          <w:i w:val="0"/>
          <w:iCs w:val="0"/>
          <w:caps w:val="0"/>
          <w:smallCaps w:val="0"/>
          <w:noProof w:val="0"/>
          <w:color w:val="000000" w:themeColor="text1" w:themeTint="FF" w:themeShade="FF"/>
          <w:sz w:val="20"/>
          <w:szCs w:val="20"/>
          <w:lang w:val="en-US"/>
        </w:rPr>
        <w:t xml:space="preserve">All EoI’s must be </w:t>
      </w:r>
      <w:r w:rsidRPr="62415CE7" w:rsidR="77E0FE29">
        <w:rPr>
          <w:rFonts w:ascii="Arial" w:hAnsi="Arial" w:eastAsia="Arial" w:cs="Arial"/>
          <w:b w:val="0"/>
          <w:bCs w:val="0"/>
          <w:i w:val="0"/>
          <w:iCs w:val="0"/>
          <w:caps w:val="0"/>
          <w:smallCaps w:val="0"/>
          <w:noProof w:val="0"/>
          <w:color w:val="000000" w:themeColor="text1" w:themeTint="FF" w:themeShade="FF"/>
          <w:sz w:val="20"/>
          <w:szCs w:val="20"/>
          <w:lang w:val="en-US"/>
        </w:rPr>
        <w:t>submitted</w:t>
      </w:r>
      <w:r w:rsidRPr="62415CE7" w:rsidR="77E0FE29">
        <w:rPr>
          <w:rFonts w:ascii="Arial" w:hAnsi="Arial" w:eastAsia="Arial" w:cs="Arial"/>
          <w:b w:val="0"/>
          <w:bCs w:val="0"/>
          <w:i w:val="0"/>
          <w:iCs w:val="0"/>
          <w:caps w:val="0"/>
          <w:smallCaps w:val="0"/>
          <w:noProof w:val="0"/>
          <w:color w:val="000000" w:themeColor="text1" w:themeTint="FF" w:themeShade="FF"/>
          <w:sz w:val="20"/>
          <w:szCs w:val="20"/>
          <w:lang w:val="en-US"/>
        </w:rPr>
        <w:t xml:space="preserve"> on this form to the AFF President at </w:t>
      </w:r>
      <w:hyperlink r:id="R253cba6ef9394a43">
        <w:r w:rsidRPr="62415CE7" w:rsidR="77E0FE29">
          <w:rPr>
            <w:rStyle w:val="Hyperlink"/>
            <w:rFonts w:ascii="Arial" w:hAnsi="Arial" w:eastAsia="Arial" w:cs="Arial"/>
            <w:b w:val="0"/>
            <w:bCs w:val="0"/>
            <w:i w:val="0"/>
            <w:iCs w:val="0"/>
            <w:caps w:val="0"/>
            <w:smallCaps w:val="0"/>
            <w:noProof w:val="0"/>
            <w:sz w:val="20"/>
            <w:szCs w:val="20"/>
            <w:lang w:val="en-US"/>
          </w:rPr>
          <w:t>president@fencing.org.au</w:t>
        </w:r>
      </w:hyperlink>
      <w:r w:rsidRPr="62415CE7" w:rsidR="77E0FE29">
        <w:rPr>
          <w:rFonts w:ascii="Arial" w:hAnsi="Arial" w:eastAsia="Arial" w:cs="Arial"/>
          <w:b w:val="0"/>
          <w:bCs w:val="0"/>
          <w:i w:val="0"/>
          <w:iCs w:val="0"/>
          <w:caps w:val="0"/>
          <w:smallCaps w:val="0"/>
          <w:noProof w:val="0"/>
          <w:color w:val="000000" w:themeColor="text1" w:themeTint="FF" w:themeShade="FF"/>
          <w:sz w:val="20"/>
          <w:szCs w:val="20"/>
          <w:lang w:val="en-US"/>
        </w:rPr>
        <w:t xml:space="preserve"> received by 2</w:t>
      </w:r>
      <w:r w:rsidRPr="62415CE7" w:rsidR="5766C787">
        <w:rPr>
          <w:rFonts w:ascii="Arial" w:hAnsi="Arial" w:eastAsia="Arial" w:cs="Arial"/>
          <w:b w:val="0"/>
          <w:bCs w:val="0"/>
          <w:i w:val="0"/>
          <w:iCs w:val="0"/>
          <w:caps w:val="0"/>
          <w:smallCaps w:val="0"/>
          <w:noProof w:val="0"/>
          <w:color w:val="000000" w:themeColor="text1" w:themeTint="FF" w:themeShade="FF"/>
          <w:sz w:val="20"/>
          <w:szCs w:val="20"/>
          <w:lang w:val="en-US"/>
        </w:rPr>
        <w:t>9</w:t>
      </w:r>
      <w:r w:rsidRPr="62415CE7" w:rsidR="77E0FE29">
        <w:rPr>
          <w:rFonts w:ascii="Arial" w:hAnsi="Arial" w:eastAsia="Arial" w:cs="Arial"/>
          <w:b w:val="0"/>
          <w:bCs w:val="0"/>
          <w:i w:val="0"/>
          <w:iCs w:val="0"/>
          <w:caps w:val="0"/>
          <w:smallCaps w:val="0"/>
          <w:noProof w:val="0"/>
          <w:color w:val="000000" w:themeColor="text1" w:themeTint="FF" w:themeShade="FF"/>
          <w:sz w:val="20"/>
          <w:szCs w:val="20"/>
          <w:lang w:val="en-US"/>
        </w:rPr>
        <w:t xml:space="preserve"> March along with the requested cover letter and CV.</w:t>
      </w:r>
    </w:p>
    <w:p w:rsidRPr="0065284C" w:rsidR="0065284C" w:rsidP="2318CE5C" w:rsidRDefault="00B23751" w14:paraId="02133378" w14:textId="553CA0B1">
      <w:pPr>
        <w:spacing w:after="200"/>
        <w:ind w:right="4"/>
        <w:jc w:val="left"/>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p>
    <w:p w:rsidRPr="0065284C" w:rsidR="0065284C" w:rsidP="712B78D1" w:rsidRDefault="00B23751" w14:textId="56D98538" w14:paraId="56B01ABF">
      <w:pPr>
        <w:jc w:val="left"/>
        <w:rPr>
          <w:rFonts w:ascii="Franklin Gothic Book" w:hAnsi="Franklin Gothic Book" w:asciiTheme="minorAscii" w:hAnsiTheme="minorAscii"/>
          <w:sz w:val="22"/>
          <w:szCs w:val="22"/>
          <w:lang w:val="en-AU"/>
        </w:rPr>
      </w:pPr>
      <w:r>
        <w:rPr>
          <w:rFonts w:asciiTheme="minorHAnsi" w:hAnsiTheme="minorHAnsi"/>
          <w:sz w:val="22"/>
          <w:szCs w:val="22"/>
          <w:lang w:val="en-AU"/>
        </w:rPr>
        <w:pict w14:anchorId="4999E444">
          <v:rect id="_x0000_i1026" style="width:0;height:1.5pt" o:hr="t" o:hrstd="t" fillcolor="#a0a0a0" stroked="f"/>
        </w:pict>
      </w:r>
    </w:p>
    <w:sectPr w:rsidRPr="00D83215" w:rsidR="00B0248D" w:rsidSect="00D83994">
      <w:headerReference w:type="default" r:id="rId11"/>
      <w:footerReference w:type="default" r:id="rId12"/>
      <w:pgSz w:w="11907" w:h="16839" w:orient="portrait" w:code="9"/>
      <w:pgMar w:top="2410" w:right="1247" w:bottom="1276" w:left="1247" w:header="284" w:footer="3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1BA" w:rsidP="008255CD" w:rsidRDefault="00F441BA" w14:paraId="78A9DC45" w14:textId="77777777">
      <w:r>
        <w:separator/>
      </w:r>
    </w:p>
  </w:endnote>
  <w:endnote w:type="continuationSeparator" w:id="0">
    <w:p w:rsidR="00F441BA" w:rsidP="008255CD" w:rsidRDefault="00F441BA" w14:paraId="320C0267" w14:textId="77777777">
      <w:r>
        <w:continuationSeparator/>
      </w:r>
    </w:p>
  </w:endnote>
  <w:endnote w:type="continuationNotice" w:id="1">
    <w:p w:rsidR="00F441BA" w:rsidRDefault="00F441BA" w14:paraId="4A2F99C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A09000000000000"/>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Euclid Circular A">
    <w:altName w:val="Calibri"/>
    <w:panose1 w:val="00000000000000000000"/>
    <w:charset w:val="00"/>
    <w:family w:val="swiss"/>
    <w:notTrueType/>
    <w:pitch w:val="default"/>
    <w:sig w:usb0="00000003" w:usb1="00000000" w:usb2="00000000" w:usb3="00000000" w:csb0="00000001" w:csb1="00000000"/>
  </w:font>
  <w:font w:name=".AppleSystemUIFon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UICTFontTextStyleBody">
    <w:altName w:val="Cambria"/>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F87C45" w:rsidR="00244E76" w:rsidP="00244E76" w:rsidRDefault="00E4618F" w14:paraId="01A7C1A1" w14:textId="77777777">
    <w:pPr>
      <w:pStyle w:val="Footer"/>
      <w:tabs>
        <w:tab w:val="right" w:pos="9781"/>
      </w:tabs>
      <w:ind w:right="-1050"/>
      <w:rPr>
        <w:b/>
        <w:color w:val="76848F"/>
        <w:sz w:val="16"/>
        <w:szCs w:val="17"/>
      </w:rPr>
    </w:pPr>
    <w:r>
      <w:rPr>
        <w:b/>
        <w:noProof/>
        <w:color w:val="76848F"/>
        <w:sz w:val="16"/>
        <w:szCs w:val="17"/>
        <w:lang w:eastAsia="en-US"/>
      </w:rPr>
      <mc:AlternateContent>
        <mc:Choice Requires="wps">
          <w:drawing>
            <wp:anchor distT="0" distB="0" distL="114300" distR="114300" simplePos="0" relativeHeight="251658241" behindDoc="0" locked="0" layoutInCell="1" allowOverlap="1" wp14:anchorId="5EDD808F" wp14:editId="7299CFCE">
              <wp:simplePos x="0" y="0"/>
              <wp:positionH relativeFrom="leftMargin">
                <wp:posOffset>-15875</wp:posOffset>
              </wp:positionH>
              <wp:positionV relativeFrom="paragraph">
                <wp:posOffset>12700</wp:posOffset>
              </wp:positionV>
              <wp:extent cx="720000" cy="720000"/>
              <wp:effectExtent l="0" t="0" r="4445" b="4445"/>
              <wp:wrapNone/>
              <wp:docPr id="1" name="Rectangle 1"/>
              <wp:cNvGraphicFramePr/>
              <a:graphic xmlns:a="http://schemas.openxmlformats.org/drawingml/2006/main">
                <a:graphicData uri="http://schemas.microsoft.com/office/word/2010/wordprocessingShape">
                  <wps:wsp>
                    <wps:cNvSpPr/>
                    <wps:spPr>
                      <a:xfrm>
                        <a:off x="0" y="0"/>
                        <a:ext cx="720000" cy="720000"/>
                      </a:xfrm>
                      <a:prstGeom prst="rect">
                        <a:avLst/>
                      </a:prstGeom>
                      <a:solidFill>
                        <a:srgbClr val="0022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8C33A9">
            <v:rect id="Rectangle 1" style="position:absolute;margin-left:-1.25pt;margin-top:1pt;width:56.7pt;height:56.7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spid="_x0000_s1026" fillcolor="#024" stroked="f" strokeweight="1pt" w14:anchorId="1EE5F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">
              <w10:wrap anchorx="margin"/>
            </v:rect>
          </w:pict>
        </mc:Fallback>
      </mc:AlternateContent>
    </w:r>
    <w:r w:rsidRPr="00F87C45" w:rsidR="00244E76">
      <w:rPr>
        <w:b/>
        <w:color w:val="76848F"/>
        <w:sz w:val="16"/>
        <w:szCs w:val="17"/>
      </w:rPr>
      <w:t>Australian Fencing Federation Limited</w:t>
    </w:r>
  </w:p>
  <w:p w:rsidRPr="00F87C45" w:rsidR="00244E76" w:rsidP="00244E76" w:rsidRDefault="00244E76" w14:paraId="1BBBE521" w14:textId="0ABEEAA5">
    <w:pPr>
      <w:pStyle w:val="Footer"/>
      <w:tabs>
        <w:tab w:val="right" w:pos="9781"/>
      </w:tabs>
      <w:ind w:right="-1050"/>
      <w:rPr>
        <w:color w:val="76848F"/>
        <w:sz w:val="16"/>
        <w:szCs w:val="17"/>
      </w:rPr>
    </w:pPr>
    <w:r w:rsidRPr="00F87C45">
      <w:rPr>
        <w:color w:val="76848F"/>
        <w:sz w:val="16"/>
        <w:szCs w:val="17"/>
      </w:rPr>
      <w:t xml:space="preserve">ACN 161 544 752 </w:t>
    </w:r>
    <w:r w:rsidR="00E60EE3">
      <w:rPr>
        <w:color w:val="76848F"/>
        <w:sz w:val="16"/>
        <w:szCs w:val="17"/>
      </w:rPr>
      <w:t>/</w:t>
    </w:r>
  </w:p>
  <w:p w:rsidR="00E60EE3" w:rsidP="00244E76" w:rsidRDefault="00E60EE3" w14:paraId="0789F9BA" w14:textId="77777777">
    <w:pPr>
      <w:pStyle w:val="Footer"/>
      <w:tabs>
        <w:tab w:val="clear" w:pos="4680"/>
        <w:tab w:val="clear" w:pos="9360"/>
        <w:tab w:val="right" w:pos="9781"/>
      </w:tabs>
      <w:ind w:right="-1050"/>
      <w:rPr>
        <w:color w:val="76848F"/>
        <w:sz w:val="16"/>
        <w:szCs w:val="17"/>
      </w:rPr>
    </w:pPr>
    <w:r>
      <w:rPr>
        <w:color w:val="76848F"/>
        <w:sz w:val="16"/>
        <w:szCs w:val="17"/>
      </w:rPr>
      <w:t xml:space="preserve">312/22 Ben </w:t>
    </w:r>
    <w:proofErr w:type="spellStart"/>
    <w:r>
      <w:rPr>
        <w:color w:val="76848F"/>
        <w:sz w:val="16"/>
        <w:szCs w:val="17"/>
      </w:rPr>
      <w:t>Lexcen</w:t>
    </w:r>
    <w:proofErr w:type="spellEnd"/>
    <w:r>
      <w:rPr>
        <w:color w:val="76848F"/>
        <w:sz w:val="16"/>
        <w:szCs w:val="17"/>
      </w:rPr>
      <w:t xml:space="preserve"> Place</w:t>
    </w:r>
  </w:p>
  <w:p w:rsidRPr="00E60EE3" w:rsidR="008255CD" w:rsidP="00244E76" w:rsidRDefault="00E60EE3" w14:paraId="691ECA95" w14:textId="03840335">
    <w:pPr>
      <w:pStyle w:val="Footer"/>
      <w:tabs>
        <w:tab w:val="clear" w:pos="4680"/>
        <w:tab w:val="clear" w:pos="9360"/>
        <w:tab w:val="right" w:pos="9781"/>
      </w:tabs>
      <w:ind w:right="-1050"/>
      <w:rPr>
        <w:color w:val="76848F"/>
        <w:sz w:val="16"/>
        <w:szCs w:val="17"/>
      </w:rPr>
    </w:pPr>
    <w:r>
      <w:rPr>
        <w:color w:val="76848F"/>
        <w:sz w:val="16"/>
        <w:szCs w:val="17"/>
      </w:rPr>
      <w:t>Robina QLD 4226</w:t>
    </w:r>
    <w:r w:rsidR="00244E76">
      <w:rPr>
        <w:b/>
        <w:color w:val="112F51" w:themeColor="accent1" w:themeShade="BF"/>
        <w:sz w:val="18"/>
        <w:szCs w:val="18"/>
      </w:rPr>
      <w:tab/>
    </w:r>
    <w:r w:rsidRPr="008A4C17" w:rsidR="000E3C3C">
      <w:rPr>
        <w:b/>
        <w:color w:val="002244"/>
        <w:sz w:val="18"/>
        <w:szCs w:val="18"/>
      </w:rPr>
      <w:t>www.ausfencing.org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1BA" w:rsidP="008255CD" w:rsidRDefault="00F441BA" w14:paraId="48D84D15" w14:textId="77777777">
      <w:r>
        <w:separator/>
      </w:r>
    </w:p>
  </w:footnote>
  <w:footnote w:type="continuationSeparator" w:id="0">
    <w:p w:rsidR="00F441BA" w:rsidP="008255CD" w:rsidRDefault="00F441BA" w14:paraId="24B82DCE" w14:textId="77777777">
      <w:r>
        <w:continuationSeparator/>
      </w:r>
    </w:p>
  </w:footnote>
  <w:footnote w:type="continuationNotice" w:id="1">
    <w:p w:rsidR="00F441BA" w:rsidRDefault="00F441BA" w14:paraId="52E0288F"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44E76" w:rsidR="00A66B18" w:rsidP="007975B4" w:rsidRDefault="00600F73" w14:paraId="2566B8E7" w14:textId="77777777">
    <w:pPr>
      <w:pStyle w:val="Header"/>
      <w:ind w:right="-705"/>
      <w:rPr>
        <w:b/>
      </w:rPr>
    </w:pPr>
    <w:r w:rsidRPr="00244E76">
      <w:rPr>
        <w:b/>
        <w:noProof/>
        <w:lang w:eastAsia="en-US"/>
      </w:rPr>
      <mc:AlternateContent>
        <mc:Choice Requires="wpg">
          <w:drawing>
            <wp:anchor distT="0" distB="0" distL="114300" distR="114300" simplePos="0" relativeHeight="251658240" behindDoc="1" locked="0" layoutInCell="1" allowOverlap="1" wp14:anchorId="1954C9A6" wp14:editId="64C89628">
              <wp:simplePos x="0" y="0"/>
              <wp:positionH relativeFrom="page">
                <wp:posOffset>-409903</wp:posOffset>
              </wp:positionH>
              <wp:positionV relativeFrom="paragraph">
                <wp:posOffset>-889788</wp:posOffset>
              </wp:positionV>
              <wp:extent cx="8820000" cy="2226406"/>
              <wp:effectExtent l="0" t="0" r="635" b="2540"/>
              <wp:wrapNone/>
              <wp:docPr id="19" name="Group 19" descr="Curved accent shapes that collectively build the header design"/>
              <wp:cNvGraphicFramePr/>
              <a:graphic xmlns:a="http://schemas.openxmlformats.org/drawingml/2006/main">
                <a:graphicData uri="http://schemas.microsoft.com/office/word/2010/wordprocessingGroup">
                  <wpg:wgp>
                    <wpg:cNvGrpSpPr/>
                    <wpg:grpSpPr>
                      <a:xfrm flipH="1">
                        <a:off x="0" y="0"/>
                        <a:ext cx="8820000" cy="2226406"/>
                        <a:chOff x="-428368" y="-341986"/>
                        <a:chExt cx="6421979" cy="1748332"/>
                      </a:xfrm>
                    </wpg:grpSpPr>
                    <wps:wsp>
                      <wps:cNvPr id="20" name="Freeform: Shape 20"/>
                      <wps:cNvSpPr/>
                      <wps:spPr>
                        <a:xfrm>
                          <a:off x="1275715" y="-341986"/>
                          <a:ext cx="4488336" cy="1393983"/>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F9EC51"/>
                            </a:gs>
                            <a:gs pos="37000">
                              <a:schemeClr val="bg1">
                                <a:lumMod val="95000"/>
                              </a:schemeClr>
                            </a:gs>
                            <a:gs pos="100000">
                              <a:srgbClr val="76848F">
                                <a:shade val="100000"/>
                                <a:satMod val="115000"/>
                              </a:srgbClr>
                            </a:gs>
                          </a:gsLst>
                          <a:path path="circle">
                            <a:fillToRect l="100000" t="100000"/>
                          </a:path>
                          <a:tileRect r="-100000" b="-100000"/>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428368" y="-7144"/>
                          <a:ext cx="6421979" cy="141349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00224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5461161">
            <v:group id="Group 19" style="position:absolute;margin-left:-32.3pt;margin-top:-70.05pt;width:694.5pt;height:175.3pt;flip:x;z-index:-251658240;mso-position-horizontal-relative:page;mso-width-relative:margin;mso-height-relative:margin" alt="Curved accent shapes that collectively build the header design" coordsize="64219,17483" coordorigin="-4283,-3419" o:spid="_x0000_s1026" w14:anchorId="0861F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">
              <v:shape id="Freeform: Shape 20" style="position:absolute;left:12757;top:-3419;width:44883;height:13938;visibility:visible;mso-wrap-style:square;v-text-anchor:middle" coordsize="3876675,1762125" o:spid="_x0000_s1027" fillcolor="#f9ec51" stroked="f" path="m3869531,1359694v,,-489585,474345,-1509712,384810c1339691,1654969,936784,1180624,7144,1287304l7144,7144r3862387,l3869531,1359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">
                <v:fill type="gradientRadial" color2="#748491" colors="0 #f9ec51;24248f #f2f2f2;1 #748491" focus="100%" focussize="" focusposition="1,1" rotate="t"/>
                <v:stroke joinstyle="miter"/>
                <v:path arrowok="t" o:connecttype="custom" o:connectlocs="4480065,1075628;2732151,1380043;8271,1018361;8271,5651;4480065,5651;4480065,1075628" o:connectangles="0,0,0,0,0,0"/>
              </v:shape>
              <v:shape id="Freeform: Shape 22" style="position:absolute;left:-4283;top:-71;width:64219;height:14134;visibility:visible;mso-wrap-style:square;v-text-anchor:middle" coordsize="6000750,1924050" o:spid="_x0000_s1028" fillcolor="#024" stroked="f" path="m7144,1699736v,,1403032,618173,2927032,-215265c4459129,651986,5998369,893921,5998369,893921r,-886777l7144,7144r,16925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">
                <v:stroke joinstyle="miter"/>
                <v:path arrowok="t" o:connecttype="custom" o:connectlocs="7645,1248699;3140144,1090556;6419431,656713;6419431,5248;7645,5248;7645,1248699" o:connectangles="0,0,0,0,0,0"/>
              </v:shape>
              <w10:wrap anchorx="page"/>
            </v:group>
          </w:pict>
        </mc:Fallback>
      </mc:AlternateContent>
    </w:r>
    <w:r w:rsidRPr="00244E76" w:rsidR="003D43FA">
      <w:rPr>
        <w:b/>
        <w:noProof/>
        <w:lang w:eastAsia="en-US"/>
      </w:rPr>
      <w:drawing>
        <wp:inline distT="0" distB="0" distL="0" distR="0" wp14:anchorId="7E3566DA" wp14:editId="61B7AFBB">
          <wp:extent cx="2520000" cy="1003242"/>
          <wp:effectExtent l="0" t="0" r="0" b="0"/>
          <wp:docPr id="658995774" name="Picture 65899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FF_Logo_Colour_REVER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0032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15ee4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DF76EA"/>
    <w:multiLevelType w:val="singleLevel"/>
    <w:tmpl w:val="2F1813D4"/>
    <w:lvl w:ilvl="0">
      <w:start w:val="1"/>
      <w:numFmt w:val="decimal"/>
      <w:lvlText w:val="%1."/>
      <w:lvlJc w:val="left"/>
      <w:pPr>
        <w:tabs>
          <w:tab w:val="num" w:pos="720"/>
        </w:tabs>
        <w:ind w:left="720" w:hanging="720"/>
      </w:pPr>
    </w:lvl>
  </w:abstractNum>
  <w:abstractNum w:abstractNumId="1" w15:restartNumberingAfterBreak="0">
    <w:nsid w:val="090A013F"/>
    <w:multiLevelType w:val="hybridMultilevel"/>
    <w:tmpl w:val="2EE8D988"/>
    <w:lvl w:ilvl="0" w:tplc="671ADD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493B57"/>
    <w:multiLevelType w:val="hybridMultilevel"/>
    <w:tmpl w:val="798EA2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B43634"/>
    <w:multiLevelType w:val="hybridMultilevel"/>
    <w:tmpl w:val="393E6532"/>
    <w:lvl w:ilvl="0" w:tplc="B80EA6E8">
      <w:start w:val="1"/>
      <w:numFmt w:val="bullet"/>
      <w:lvlText w:val="•"/>
      <w:lvlJc w:val="left"/>
      <w:pPr>
        <w:ind w:left="36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BADC43AE">
      <w:start w:val="1"/>
      <w:numFmt w:val="bullet"/>
      <w:lvlText w:val="o"/>
      <w:lvlJc w:val="left"/>
      <w:pPr>
        <w:ind w:left="1188"/>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C7F4717A">
      <w:start w:val="1"/>
      <w:numFmt w:val="bullet"/>
      <w:lvlText w:val="▪"/>
      <w:lvlJc w:val="left"/>
      <w:pPr>
        <w:ind w:left="1908"/>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F5962E7C">
      <w:start w:val="1"/>
      <w:numFmt w:val="bullet"/>
      <w:lvlText w:val="•"/>
      <w:lvlJc w:val="left"/>
      <w:pPr>
        <w:ind w:left="2628"/>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B1522E30">
      <w:start w:val="1"/>
      <w:numFmt w:val="bullet"/>
      <w:lvlText w:val="o"/>
      <w:lvlJc w:val="left"/>
      <w:pPr>
        <w:ind w:left="3348"/>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656A1C1A">
      <w:start w:val="1"/>
      <w:numFmt w:val="bullet"/>
      <w:lvlText w:val="▪"/>
      <w:lvlJc w:val="left"/>
      <w:pPr>
        <w:ind w:left="4068"/>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626AE08C">
      <w:start w:val="1"/>
      <w:numFmt w:val="bullet"/>
      <w:lvlText w:val="•"/>
      <w:lvlJc w:val="left"/>
      <w:pPr>
        <w:ind w:left="4788"/>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FAF07276">
      <w:start w:val="1"/>
      <w:numFmt w:val="bullet"/>
      <w:lvlText w:val="o"/>
      <w:lvlJc w:val="left"/>
      <w:pPr>
        <w:ind w:left="5508"/>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A6DE0346">
      <w:start w:val="1"/>
      <w:numFmt w:val="bullet"/>
      <w:lvlText w:val="▪"/>
      <w:lvlJc w:val="left"/>
      <w:pPr>
        <w:ind w:left="6228"/>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4" w15:restartNumberingAfterBreak="0">
    <w:nsid w:val="29BE1CDB"/>
    <w:multiLevelType w:val="multilevel"/>
    <w:tmpl w:val="6FDA9A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03B05CE"/>
    <w:multiLevelType w:val="hybridMultilevel"/>
    <w:tmpl w:val="A83C7544"/>
    <w:lvl w:ilvl="0" w:tplc="54C46080">
      <w:start w:val="1"/>
      <w:numFmt w:val="bullet"/>
      <w:lvlText w:val="•"/>
      <w:lvlJc w:val="left"/>
      <w:pPr>
        <w:ind w:left="663"/>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8BE8ED7C">
      <w:start w:val="1"/>
      <w:numFmt w:val="bullet"/>
      <w:lvlText w:val="o"/>
      <w:lvlJc w:val="left"/>
      <w:pPr>
        <w:ind w:left="149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2E50438A">
      <w:start w:val="1"/>
      <w:numFmt w:val="bullet"/>
      <w:lvlText w:val="▪"/>
      <w:lvlJc w:val="left"/>
      <w:pPr>
        <w:ind w:left="221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67D27CD0">
      <w:start w:val="1"/>
      <w:numFmt w:val="bullet"/>
      <w:lvlText w:val="•"/>
      <w:lvlJc w:val="left"/>
      <w:pPr>
        <w:ind w:left="293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A6E4002E">
      <w:start w:val="1"/>
      <w:numFmt w:val="bullet"/>
      <w:lvlText w:val="o"/>
      <w:lvlJc w:val="left"/>
      <w:pPr>
        <w:ind w:left="365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2D903D7A">
      <w:start w:val="1"/>
      <w:numFmt w:val="bullet"/>
      <w:lvlText w:val="▪"/>
      <w:lvlJc w:val="left"/>
      <w:pPr>
        <w:ind w:left="437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E1EE1E6A">
      <w:start w:val="1"/>
      <w:numFmt w:val="bullet"/>
      <w:lvlText w:val="•"/>
      <w:lvlJc w:val="left"/>
      <w:pPr>
        <w:ind w:left="509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2B061358">
      <w:start w:val="1"/>
      <w:numFmt w:val="bullet"/>
      <w:lvlText w:val="o"/>
      <w:lvlJc w:val="left"/>
      <w:pPr>
        <w:ind w:left="581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8E280C30">
      <w:start w:val="1"/>
      <w:numFmt w:val="bullet"/>
      <w:lvlText w:val="▪"/>
      <w:lvlJc w:val="left"/>
      <w:pPr>
        <w:ind w:left="653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6" w15:restartNumberingAfterBreak="0">
    <w:nsid w:val="30433D60"/>
    <w:multiLevelType w:val="multilevel"/>
    <w:tmpl w:val="90268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3602E35"/>
    <w:multiLevelType w:val="hybridMultilevel"/>
    <w:tmpl w:val="CFD0F2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593A3CD4"/>
    <w:multiLevelType w:val="hybridMultilevel"/>
    <w:tmpl w:val="995A7A80"/>
    <w:lvl w:ilvl="0" w:tplc="33F841EC">
      <w:start w:val="1"/>
      <w:numFmt w:val="lowerLetter"/>
      <w:lvlText w:val="%1)"/>
      <w:lvlJc w:val="left"/>
      <w:pPr>
        <w:ind w:left="720" w:hanging="360"/>
      </w:pPr>
      <w:rPr>
        <w:rFonts w:hint="default" w:ascii="Arial" w:hAnsi="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93D2319"/>
    <w:multiLevelType w:val="multilevel"/>
    <w:tmpl w:val="429CE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BC03CE"/>
    <w:multiLevelType w:val="multilevel"/>
    <w:tmpl w:val="66B82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5687669"/>
    <w:multiLevelType w:val="hybridMultilevel"/>
    <w:tmpl w:val="3ECA44CE"/>
    <w:lvl w:ilvl="0" w:tplc="C76AAC78">
      <w:start w:val="1"/>
      <w:numFmt w:val="lowerLetter"/>
      <w:lvlText w:val="(%1)"/>
      <w:lvlJc w:val="left"/>
      <w:pPr>
        <w:ind w:left="768" w:hanging="360"/>
      </w:pPr>
      <w:rPr>
        <w:rFonts w:hint="default"/>
        <w:sz w:val="22"/>
        <w:szCs w:val="22"/>
      </w:rPr>
    </w:lvl>
    <w:lvl w:ilvl="1" w:tplc="0C090003" w:tentative="1">
      <w:start w:val="1"/>
      <w:numFmt w:val="bullet"/>
      <w:lvlText w:val="o"/>
      <w:lvlJc w:val="left"/>
      <w:pPr>
        <w:ind w:left="1488" w:hanging="360"/>
      </w:pPr>
      <w:rPr>
        <w:rFonts w:hint="default" w:ascii="Courier New" w:hAnsi="Courier New" w:cs="Courier New"/>
      </w:rPr>
    </w:lvl>
    <w:lvl w:ilvl="2" w:tplc="0C090005" w:tentative="1">
      <w:start w:val="1"/>
      <w:numFmt w:val="bullet"/>
      <w:lvlText w:val=""/>
      <w:lvlJc w:val="left"/>
      <w:pPr>
        <w:ind w:left="2208" w:hanging="360"/>
      </w:pPr>
      <w:rPr>
        <w:rFonts w:hint="default" w:ascii="Wingdings" w:hAnsi="Wingdings"/>
      </w:rPr>
    </w:lvl>
    <w:lvl w:ilvl="3" w:tplc="0C090001" w:tentative="1">
      <w:start w:val="1"/>
      <w:numFmt w:val="bullet"/>
      <w:lvlText w:val=""/>
      <w:lvlJc w:val="left"/>
      <w:pPr>
        <w:ind w:left="2928" w:hanging="360"/>
      </w:pPr>
      <w:rPr>
        <w:rFonts w:hint="default" w:ascii="Symbol" w:hAnsi="Symbol"/>
      </w:rPr>
    </w:lvl>
    <w:lvl w:ilvl="4" w:tplc="0C090003" w:tentative="1">
      <w:start w:val="1"/>
      <w:numFmt w:val="bullet"/>
      <w:lvlText w:val="o"/>
      <w:lvlJc w:val="left"/>
      <w:pPr>
        <w:ind w:left="3648" w:hanging="360"/>
      </w:pPr>
      <w:rPr>
        <w:rFonts w:hint="default" w:ascii="Courier New" w:hAnsi="Courier New" w:cs="Courier New"/>
      </w:rPr>
    </w:lvl>
    <w:lvl w:ilvl="5" w:tplc="0C090005" w:tentative="1">
      <w:start w:val="1"/>
      <w:numFmt w:val="bullet"/>
      <w:lvlText w:val=""/>
      <w:lvlJc w:val="left"/>
      <w:pPr>
        <w:ind w:left="4368" w:hanging="360"/>
      </w:pPr>
      <w:rPr>
        <w:rFonts w:hint="default" w:ascii="Wingdings" w:hAnsi="Wingdings"/>
      </w:rPr>
    </w:lvl>
    <w:lvl w:ilvl="6" w:tplc="0C090001" w:tentative="1">
      <w:start w:val="1"/>
      <w:numFmt w:val="bullet"/>
      <w:lvlText w:val=""/>
      <w:lvlJc w:val="left"/>
      <w:pPr>
        <w:ind w:left="5088" w:hanging="360"/>
      </w:pPr>
      <w:rPr>
        <w:rFonts w:hint="default" w:ascii="Symbol" w:hAnsi="Symbol"/>
      </w:rPr>
    </w:lvl>
    <w:lvl w:ilvl="7" w:tplc="0C090003" w:tentative="1">
      <w:start w:val="1"/>
      <w:numFmt w:val="bullet"/>
      <w:lvlText w:val="o"/>
      <w:lvlJc w:val="left"/>
      <w:pPr>
        <w:ind w:left="5808" w:hanging="360"/>
      </w:pPr>
      <w:rPr>
        <w:rFonts w:hint="default" w:ascii="Courier New" w:hAnsi="Courier New" w:cs="Courier New"/>
      </w:rPr>
    </w:lvl>
    <w:lvl w:ilvl="8" w:tplc="0C090005" w:tentative="1">
      <w:start w:val="1"/>
      <w:numFmt w:val="bullet"/>
      <w:lvlText w:val=""/>
      <w:lvlJc w:val="left"/>
      <w:pPr>
        <w:ind w:left="6528" w:hanging="360"/>
      </w:pPr>
      <w:rPr>
        <w:rFonts w:hint="default" w:ascii="Wingdings" w:hAnsi="Wingdings"/>
      </w:rPr>
    </w:lvl>
  </w:abstractNum>
  <w:abstractNum w:abstractNumId="12" w15:restartNumberingAfterBreak="0">
    <w:nsid w:val="787C0A16"/>
    <w:multiLevelType w:val="hybridMultilevel"/>
    <w:tmpl w:val="2FF2DFA6"/>
    <w:lvl w:ilvl="0" w:tplc="8C76247A">
      <w:start w:val="1"/>
      <w:numFmt w:val="bullet"/>
      <w:lvlText w:val="•"/>
      <w:lvlJc w:val="left"/>
      <w:pPr>
        <w:ind w:left="721"/>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D6D0AB6E">
      <w:start w:val="1"/>
      <w:numFmt w:val="bullet"/>
      <w:lvlText w:val="o"/>
      <w:lvlJc w:val="left"/>
      <w:pPr>
        <w:ind w:left="1539"/>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42A8839C">
      <w:start w:val="1"/>
      <w:numFmt w:val="bullet"/>
      <w:lvlText w:val="▪"/>
      <w:lvlJc w:val="left"/>
      <w:pPr>
        <w:ind w:left="2259"/>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69405BAC">
      <w:start w:val="1"/>
      <w:numFmt w:val="bullet"/>
      <w:lvlText w:val="•"/>
      <w:lvlJc w:val="left"/>
      <w:pPr>
        <w:ind w:left="2979"/>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57A02240">
      <w:start w:val="1"/>
      <w:numFmt w:val="bullet"/>
      <w:lvlText w:val="o"/>
      <w:lvlJc w:val="left"/>
      <w:pPr>
        <w:ind w:left="3699"/>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7758F3A6">
      <w:start w:val="1"/>
      <w:numFmt w:val="bullet"/>
      <w:lvlText w:val="▪"/>
      <w:lvlJc w:val="left"/>
      <w:pPr>
        <w:ind w:left="4419"/>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D37A76D6">
      <w:start w:val="1"/>
      <w:numFmt w:val="bullet"/>
      <w:lvlText w:val="•"/>
      <w:lvlJc w:val="left"/>
      <w:pPr>
        <w:ind w:left="5139"/>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6452290E">
      <w:start w:val="1"/>
      <w:numFmt w:val="bullet"/>
      <w:lvlText w:val="o"/>
      <w:lvlJc w:val="left"/>
      <w:pPr>
        <w:ind w:left="5859"/>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83C6C58E">
      <w:start w:val="1"/>
      <w:numFmt w:val="bullet"/>
      <w:lvlText w:val="▪"/>
      <w:lvlJc w:val="left"/>
      <w:pPr>
        <w:ind w:left="6579"/>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13" w15:restartNumberingAfterBreak="0">
    <w:nsid w:val="7DB55BB0"/>
    <w:multiLevelType w:val="multilevel"/>
    <w:tmpl w:val="6C8A82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F68118A"/>
    <w:multiLevelType w:val="multilevel"/>
    <w:tmpl w:val="03287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6">
    <w:abstractNumId w:val="15"/>
  </w:num>
  <w:num w:numId="1" w16cid:durableId="1129936091">
    <w:abstractNumId w:val="1"/>
  </w:num>
  <w:num w:numId="2" w16cid:durableId="1123042923">
    <w:abstractNumId w:val="11"/>
  </w:num>
  <w:num w:numId="3" w16cid:durableId="438529321">
    <w:abstractNumId w:val="2"/>
  </w:num>
  <w:num w:numId="4" w16cid:durableId="1371493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3583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188453">
    <w:abstractNumId w:val="0"/>
  </w:num>
  <w:num w:numId="7" w16cid:durableId="1947804687">
    <w:abstractNumId w:val="8"/>
  </w:num>
  <w:num w:numId="8" w16cid:durableId="1174761860">
    <w:abstractNumId w:val="13"/>
  </w:num>
  <w:num w:numId="9" w16cid:durableId="1692880289">
    <w:abstractNumId w:val="4"/>
  </w:num>
  <w:num w:numId="10" w16cid:durableId="1917398079">
    <w:abstractNumId w:val="10"/>
  </w:num>
  <w:num w:numId="11" w16cid:durableId="1465585693">
    <w:abstractNumId w:val="6"/>
  </w:num>
  <w:num w:numId="12" w16cid:durableId="910770964">
    <w:abstractNumId w:val="3"/>
  </w:num>
  <w:num w:numId="13" w16cid:durableId="1965186769">
    <w:abstractNumId w:val="5"/>
  </w:num>
  <w:num w:numId="14" w16cid:durableId="1001785325">
    <w:abstractNumId w:val="12"/>
  </w:num>
  <w:num w:numId="15" w16cid:durableId="148184938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73"/>
    <w:rsid w:val="00004C63"/>
    <w:rsid w:val="00013631"/>
    <w:rsid w:val="00014A83"/>
    <w:rsid w:val="00023328"/>
    <w:rsid w:val="00036078"/>
    <w:rsid w:val="00053E6B"/>
    <w:rsid w:val="00060236"/>
    <w:rsid w:val="00060447"/>
    <w:rsid w:val="000608E5"/>
    <w:rsid w:val="000638D1"/>
    <w:rsid w:val="00064F11"/>
    <w:rsid w:val="00066396"/>
    <w:rsid w:val="00067077"/>
    <w:rsid w:val="00072F5A"/>
    <w:rsid w:val="00083BAA"/>
    <w:rsid w:val="00086873"/>
    <w:rsid w:val="00086FF8"/>
    <w:rsid w:val="00092BD1"/>
    <w:rsid w:val="00095F39"/>
    <w:rsid w:val="000A0A00"/>
    <w:rsid w:val="000B6F78"/>
    <w:rsid w:val="000C4575"/>
    <w:rsid w:val="000C5198"/>
    <w:rsid w:val="000C55CD"/>
    <w:rsid w:val="000E3C3C"/>
    <w:rsid w:val="000E482C"/>
    <w:rsid w:val="0010680C"/>
    <w:rsid w:val="00106BF9"/>
    <w:rsid w:val="001077E5"/>
    <w:rsid w:val="00117152"/>
    <w:rsid w:val="00132EC5"/>
    <w:rsid w:val="00140B33"/>
    <w:rsid w:val="00145CB4"/>
    <w:rsid w:val="001609CE"/>
    <w:rsid w:val="001624CD"/>
    <w:rsid w:val="001650A0"/>
    <w:rsid w:val="001674F8"/>
    <w:rsid w:val="001766D6"/>
    <w:rsid w:val="00177FAF"/>
    <w:rsid w:val="0019132B"/>
    <w:rsid w:val="00193F2B"/>
    <w:rsid w:val="0019567E"/>
    <w:rsid w:val="001A132B"/>
    <w:rsid w:val="001A1B3F"/>
    <w:rsid w:val="001B43D7"/>
    <w:rsid w:val="001B7880"/>
    <w:rsid w:val="001D1316"/>
    <w:rsid w:val="001D65C3"/>
    <w:rsid w:val="001E051A"/>
    <w:rsid w:val="001E2320"/>
    <w:rsid w:val="001E526D"/>
    <w:rsid w:val="001F0648"/>
    <w:rsid w:val="001F2158"/>
    <w:rsid w:val="001F597D"/>
    <w:rsid w:val="00204224"/>
    <w:rsid w:val="00205A1C"/>
    <w:rsid w:val="00214E28"/>
    <w:rsid w:val="00217493"/>
    <w:rsid w:val="002327EA"/>
    <w:rsid w:val="00241A03"/>
    <w:rsid w:val="0024360D"/>
    <w:rsid w:val="00243E7E"/>
    <w:rsid w:val="00244E76"/>
    <w:rsid w:val="00247007"/>
    <w:rsid w:val="00250234"/>
    <w:rsid w:val="00252A98"/>
    <w:rsid w:val="002602A5"/>
    <w:rsid w:val="00264F56"/>
    <w:rsid w:val="0026572C"/>
    <w:rsid w:val="00271D01"/>
    <w:rsid w:val="00276AA3"/>
    <w:rsid w:val="00277C0B"/>
    <w:rsid w:val="00280A7B"/>
    <w:rsid w:val="00282514"/>
    <w:rsid w:val="00294738"/>
    <w:rsid w:val="0029566D"/>
    <w:rsid w:val="0029764A"/>
    <w:rsid w:val="002A3D5E"/>
    <w:rsid w:val="002B1E12"/>
    <w:rsid w:val="002B3AD4"/>
    <w:rsid w:val="002B587A"/>
    <w:rsid w:val="002B7C4C"/>
    <w:rsid w:val="002D4F96"/>
    <w:rsid w:val="002D57D7"/>
    <w:rsid w:val="002D62CF"/>
    <w:rsid w:val="002E0D92"/>
    <w:rsid w:val="002E205B"/>
    <w:rsid w:val="002E6BFA"/>
    <w:rsid w:val="002F5A63"/>
    <w:rsid w:val="00311A51"/>
    <w:rsid w:val="00322CC0"/>
    <w:rsid w:val="00336A16"/>
    <w:rsid w:val="003406D7"/>
    <w:rsid w:val="00352B81"/>
    <w:rsid w:val="003602AA"/>
    <w:rsid w:val="0037355F"/>
    <w:rsid w:val="00374252"/>
    <w:rsid w:val="003839E9"/>
    <w:rsid w:val="00394213"/>
    <w:rsid w:val="003A0150"/>
    <w:rsid w:val="003A7D5A"/>
    <w:rsid w:val="003B535D"/>
    <w:rsid w:val="003C1CD2"/>
    <w:rsid w:val="003C38F5"/>
    <w:rsid w:val="003D43FA"/>
    <w:rsid w:val="003E1B68"/>
    <w:rsid w:val="003E24DF"/>
    <w:rsid w:val="003E2E07"/>
    <w:rsid w:val="003E3AA3"/>
    <w:rsid w:val="004059EA"/>
    <w:rsid w:val="0041428F"/>
    <w:rsid w:val="00421852"/>
    <w:rsid w:val="0042349E"/>
    <w:rsid w:val="004341DA"/>
    <w:rsid w:val="0044732B"/>
    <w:rsid w:val="0045031F"/>
    <w:rsid w:val="004506B5"/>
    <w:rsid w:val="004507A8"/>
    <w:rsid w:val="0046034F"/>
    <w:rsid w:val="0046268F"/>
    <w:rsid w:val="00463DC5"/>
    <w:rsid w:val="004649D9"/>
    <w:rsid w:val="00465E5D"/>
    <w:rsid w:val="004733FA"/>
    <w:rsid w:val="00476265"/>
    <w:rsid w:val="00484DD5"/>
    <w:rsid w:val="00486D16"/>
    <w:rsid w:val="004900C8"/>
    <w:rsid w:val="00496D33"/>
    <w:rsid w:val="004A2397"/>
    <w:rsid w:val="004A2B0D"/>
    <w:rsid w:val="004A5548"/>
    <w:rsid w:val="004A65FD"/>
    <w:rsid w:val="004B0368"/>
    <w:rsid w:val="004B0D04"/>
    <w:rsid w:val="004D1AC1"/>
    <w:rsid w:val="004D2F55"/>
    <w:rsid w:val="004D55B9"/>
    <w:rsid w:val="004D64CD"/>
    <w:rsid w:val="004D6831"/>
    <w:rsid w:val="004F6682"/>
    <w:rsid w:val="00513FAF"/>
    <w:rsid w:val="005508E0"/>
    <w:rsid w:val="00552E33"/>
    <w:rsid w:val="00553AC0"/>
    <w:rsid w:val="00557FAC"/>
    <w:rsid w:val="005635E6"/>
    <w:rsid w:val="005657E7"/>
    <w:rsid w:val="0056597D"/>
    <w:rsid w:val="005702C0"/>
    <w:rsid w:val="00583E60"/>
    <w:rsid w:val="005878BF"/>
    <w:rsid w:val="005A1494"/>
    <w:rsid w:val="005A183D"/>
    <w:rsid w:val="005A549C"/>
    <w:rsid w:val="005A7786"/>
    <w:rsid w:val="005B5943"/>
    <w:rsid w:val="005C2210"/>
    <w:rsid w:val="005C41C9"/>
    <w:rsid w:val="005D0EE6"/>
    <w:rsid w:val="005D3CFD"/>
    <w:rsid w:val="005E4B34"/>
    <w:rsid w:val="005E7D3A"/>
    <w:rsid w:val="005F290D"/>
    <w:rsid w:val="00600F73"/>
    <w:rsid w:val="00615018"/>
    <w:rsid w:val="00616A20"/>
    <w:rsid w:val="0062123A"/>
    <w:rsid w:val="00621861"/>
    <w:rsid w:val="00621BC0"/>
    <w:rsid w:val="00632580"/>
    <w:rsid w:val="0064362C"/>
    <w:rsid w:val="00646E75"/>
    <w:rsid w:val="00647EC9"/>
    <w:rsid w:val="0065284C"/>
    <w:rsid w:val="00654809"/>
    <w:rsid w:val="006617DB"/>
    <w:rsid w:val="0066306B"/>
    <w:rsid w:val="00674343"/>
    <w:rsid w:val="00686A46"/>
    <w:rsid w:val="00687953"/>
    <w:rsid w:val="0069036D"/>
    <w:rsid w:val="00695713"/>
    <w:rsid w:val="006A3740"/>
    <w:rsid w:val="006B0C4C"/>
    <w:rsid w:val="006B15F4"/>
    <w:rsid w:val="006B3C87"/>
    <w:rsid w:val="006C1769"/>
    <w:rsid w:val="006D26EC"/>
    <w:rsid w:val="006D70EC"/>
    <w:rsid w:val="006E5597"/>
    <w:rsid w:val="006F0C3F"/>
    <w:rsid w:val="006F6F10"/>
    <w:rsid w:val="00703E7C"/>
    <w:rsid w:val="00711D54"/>
    <w:rsid w:val="0071230F"/>
    <w:rsid w:val="00721AE1"/>
    <w:rsid w:val="0072207E"/>
    <w:rsid w:val="00724ACD"/>
    <w:rsid w:val="007261C3"/>
    <w:rsid w:val="00726EC4"/>
    <w:rsid w:val="00730147"/>
    <w:rsid w:val="00734759"/>
    <w:rsid w:val="00744D6D"/>
    <w:rsid w:val="00744F2A"/>
    <w:rsid w:val="007474B9"/>
    <w:rsid w:val="00750658"/>
    <w:rsid w:val="00757A9B"/>
    <w:rsid w:val="007653CE"/>
    <w:rsid w:val="00776B91"/>
    <w:rsid w:val="00783DA5"/>
    <w:rsid w:val="00783E79"/>
    <w:rsid w:val="00786422"/>
    <w:rsid w:val="00791AE2"/>
    <w:rsid w:val="0079247E"/>
    <w:rsid w:val="00796BDF"/>
    <w:rsid w:val="007975B4"/>
    <w:rsid w:val="007A199A"/>
    <w:rsid w:val="007B155E"/>
    <w:rsid w:val="007B5AE8"/>
    <w:rsid w:val="007C14A2"/>
    <w:rsid w:val="007D1EA2"/>
    <w:rsid w:val="007D46B9"/>
    <w:rsid w:val="007D77C0"/>
    <w:rsid w:val="007D7D5B"/>
    <w:rsid w:val="007E0EE1"/>
    <w:rsid w:val="007E2DA1"/>
    <w:rsid w:val="007E48DD"/>
    <w:rsid w:val="007E6324"/>
    <w:rsid w:val="007E7625"/>
    <w:rsid w:val="007F0D5D"/>
    <w:rsid w:val="007F5192"/>
    <w:rsid w:val="00802283"/>
    <w:rsid w:val="0080781B"/>
    <w:rsid w:val="00816137"/>
    <w:rsid w:val="00817106"/>
    <w:rsid w:val="00821D7B"/>
    <w:rsid w:val="00824871"/>
    <w:rsid w:val="008255CD"/>
    <w:rsid w:val="00826E9C"/>
    <w:rsid w:val="00844DC0"/>
    <w:rsid w:val="008524CF"/>
    <w:rsid w:val="00856ABF"/>
    <w:rsid w:val="008655FB"/>
    <w:rsid w:val="008662BF"/>
    <w:rsid w:val="00877EE5"/>
    <w:rsid w:val="0088264A"/>
    <w:rsid w:val="00884BB2"/>
    <w:rsid w:val="00886C17"/>
    <w:rsid w:val="008872D1"/>
    <w:rsid w:val="00895156"/>
    <w:rsid w:val="008A1849"/>
    <w:rsid w:val="008A4C17"/>
    <w:rsid w:val="008C0A6C"/>
    <w:rsid w:val="008C0CE9"/>
    <w:rsid w:val="008C6B10"/>
    <w:rsid w:val="008D2CDE"/>
    <w:rsid w:val="008D500F"/>
    <w:rsid w:val="008D71D4"/>
    <w:rsid w:val="008E024C"/>
    <w:rsid w:val="008F35AF"/>
    <w:rsid w:val="008F5E1F"/>
    <w:rsid w:val="008F6401"/>
    <w:rsid w:val="008F6BA7"/>
    <w:rsid w:val="00905BC9"/>
    <w:rsid w:val="00906A6C"/>
    <w:rsid w:val="00913C85"/>
    <w:rsid w:val="009167FD"/>
    <w:rsid w:val="00931923"/>
    <w:rsid w:val="00936FC9"/>
    <w:rsid w:val="00937CF2"/>
    <w:rsid w:val="009459A5"/>
    <w:rsid w:val="009522C5"/>
    <w:rsid w:val="00956217"/>
    <w:rsid w:val="009649E4"/>
    <w:rsid w:val="00966E29"/>
    <w:rsid w:val="0098263E"/>
    <w:rsid w:val="00982A9F"/>
    <w:rsid w:val="00987776"/>
    <w:rsid w:val="00996A5A"/>
    <w:rsid w:val="00996DDC"/>
    <w:rsid w:val="009A52F4"/>
    <w:rsid w:val="009A5886"/>
    <w:rsid w:val="009B0513"/>
    <w:rsid w:val="009B0E1F"/>
    <w:rsid w:val="009C17C9"/>
    <w:rsid w:val="009D0995"/>
    <w:rsid w:val="009D6561"/>
    <w:rsid w:val="009E0268"/>
    <w:rsid w:val="009E1591"/>
    <w:rsid w:val="009E2027"/>
    <w:rsid w:val="009F37F0"/>
    <w:rsid w:val="009F3AEF"/>
    <w:rsid w:val="00A2007D"/>
    <w:rsid w:val="00A22C7B"/>
    <w:rsid w:val="00A308BD"/>
    <w:rsid w:val="00A30A05"/>
    <w:rsid w:val="00A33F67"/>
    <w:rsid w:val="00A46D03"/>
    <w:rsid w:val="00A6523A"/>
    <w:rsid w:val="00A66B18"/>
    <w:rsid w:val="00A6783B"/>
    <w:rsid w:val="00A711AD"/>
    <w:rsid w:val="00A7346A"/>
    <w:rsid w:val="00A76C7A"/>
    <w:rsid w:val="00A85B4D"/>
    <w:rsid w:val="00A871E7"/>
    <w:rsid w:val="00A87279"/>
    <w:rsid w:val="00A95BF8"/>
    <w:rsid w:val="00A95D25"/>
    <w:rsid w:val="00A96CF8"/>
    <w:rsid w:val="00AA2D39"/>
    <w:rsid w:val="00AA68C2"/>
    <w:rsid w:val="00AA6A3D"/>
    <w:rsid w:val="00AA6CAA"/>
    <w:rsid w:val="00AC0A0E"/>
    <w:rsid w:val="00AD0E34"/>
    <w:rsid w:val="00AD23EA"/>
    <w:rsid w:val="00AD67CE"/>
    <w:rsid w:val="00AE1388"/>
    <w:rsid w:val="00AF3982"/>
    <w:rsid w:val="00B0248D"/>
    <w:rsid w:val="00B02AB3"/>
    <w:rsid w:val="00B05F62"/>
    <w:rsid w:val="00B15337"/>
    <w:rsid w:val="00B218A8"/>
    <w:rsid w:val="00B22C48"/>
    <w:rsid w:val="00B23751"/>
    <w:rsid w:val="00B35B11"/>
    <w:rsid w:val="00B36845"/>
    <w:rsid w:val="00B36B5C"/>
    <w:rsid w:val="00B374D1"/>
    <w:rsid w:val="00B4111F"/>
    <w:rsid w:val="00B4677F"/>
    <w:rsid w:val="00B50294"/>
    <w:rsid w:val="00B57D6E"/>
    <w:rsid w:val="00B62CF4"/>
    <w:rsid w:val="00B72C0E"/>
    <w:rsid w:val="00B75E84"/>
    <w:rsid w:val="00B821D5"/>
    <w:rsid w:val="00B83452"/>
    <w:rsid w:val="00B86BE6"/>
    <w:rsid w:val="00B86E53"/>
    <w:rsid w:val="00B86FB8"/>
    <w:rsid w:val="00BA0453"/>
    <w:rsid w:val="00BA2B7F"/>
    <w:rsid w:val="00BA3C52"/>
    <w:rsid w:val="00BD07F0"/>
    <w:rsid w:val="00BD25FF"/>
    <w:rsid w:val="00BD284B"/>
    <w:rsid w:val="00BD42A2"/>
    <w:rsid w:val="00BD5A56"/>
    <w:rsid w:val="00BE6A68"/>
    <w:rsid w:val="00BF2DFF"/>
    <w:rsid w:val="00BF43E0"/>
    <w:rsid w:val="00BF6293"/>
    <w:rsid w:val="00C0127B"/>
    <w:rsid w:val="00C03913"/>
    <w:rsid w:val="00C04986"/>
    <w:rsid w:val="00C0616A"/>
    <w:rsid w:val="00C0728D"/>
    <w:rsid w:val="00C1049B"/>
    <w:rsid w:val="00C26B97"/>
    <w:rsid w:val="00C26E03"/>
    <w:rsid w:val="00C279F7"/>
    <w:rsid w:val="00C32048"/>
    <w:rsid w:val="00C42583"/>
    <w:rsid w:val="00C452C4"/>
    <w:rsid w:val="00C52328"/>
    <w:rsid w:val="00C6432D"/>
    <w:rsid w:val="00C701F7"/>
    <w:rsid w:val="00C70786"/>
    <w:rsid w:val="00C74515"/>
    <w:rsid w:val="00C84F75"/>
    <w:rsid w:val="00C97543"/>
    <w:rsid w:val="00CA5887"/>
    <w:rsid w:val="00CB2852"/>
    <w:rsid w:val="00CB6779"/>
    <w:rsid w:val="00CC0DA7"/>
    <w:rsid w:val="00CC73F0"/>
    <w:rsid w:val="00CE2250"/>
    <w:rsid w:val="00CE44CB"/>
    <w:rsid w:val="00CF37FB"/>
    <w:rsid w:val="00CF73A1"/>
    <w:rsid w:val="00D109AD"/>
    <w:rsid w:val="00D16AAF"/>
    <w:rsid w:val="00D2064B"/>
    <w:rsid w:val="00D24A9B"/>
    <w:rsid w:val="00D26D1C"/>
    <w:rsid w:val="00D30370"/>
    <w:rsid w:val="00D43D9A"/>
    <w:rsid w:val="00D45997"/>
    <w:rsid w:val="00D45BF6"/>
    <w:rsid w:val="00D64B56"/>
    <w:rsid w:val="00D66593"/>
    <w:rsid w:val="00D66CE2"/>
    <w:rsid w:val="00D7507F"/>
    <w:rsid w:val="00D753AA"/>
    <w:rsid w:val="00D81612"/>
    <w:rsid w:val="00D83215"/>
    <w:rsid w:val="00D83994"/>
    <w:rsid w:val="00D85F5E"/>
    <w:rsid w:val="00D93A79"/>
    <w:rsid w:val="00DA45F2"/>
    <w:rsid w:val="00DA5149"/>
    <w:rsid w:val="00DE5154"/>
    <w:rsid w:val="00DE6DA2"/>
    <w:rsid w:val="00DF165D"/>
    <w:rsid w:val="00DF2D30"/>
    <w:rsid w:val="00E005EF"/>
    <w:rsid w:val="00E0382E"/>
    <w:rsid w:val="00E07DA0"/>
    <w:rsid w:val="00E147C2"/>
    <w:rsid w:val="00E30459"/>
    <w:rsid w:val="00E4618F"/>
    <w:rsid w:val="00E47C13"/>
    <w:rsid w:val="00E55D74"/>
    <w:rsid w:val="00E57F01"/>
    <w:rsid w:val="00E60C71"/>
    <w:rsid w:val="00E60EE3"/>
    <w:rsid w:val="00E61680"/>
    <w:rsid w:val="00E619DC"/>
    <w:rsid w:val="00E61AE0"/>
    <w:rsid w:val="00E6540C"/>
    <w:rsid w:val="00E65807"/>
    <w:rsid w:val="00E74BED"/>
    <w:rsid w:val="00E76095"/>
    <w:rsid w:val="00E76C5F"/>
    <w:rsid w:val="00E81E2A"/>
    <w:rsid w:val="00E8227E"/>
    <w:rsid w:val="00E84FA6"/>
    <w:rsid w:val="00E94ED8"/>
    <w:rsid w:val="00E9543C"/>
    <w:rsid w:val="00EB0184"/>
    <w:rsid w:val="00EB0CAA"/>
    <w:rsid w:val="00EB417B"/>
    <w:rsid w:val="00EB457A"/>
    <w:rsid w:val="00EB5FEE"/>
    <w:rsid w:val="00ED619D"/>
    <w:rsid w:val="00ED669B"/>
    <w:rsid w:val="00ED721B"/>
    <w:rsid w:val="00EE0952"/>
    <w:rsid w:val="00EE6799"/>
    <w:rsid w:val="00EE76CC"/>
    <w:rsid w:val="00EF0389"/>
    <w:rsid w:val="00EF4FEF"/>
    <w:rsid w:val="00EF5336"/>
    <w:rsid w:val="00F147D6"/>
    <w:rsid w:val="00F2124E"/>
    <w:rsid w:val="00F214DD"/>
    <w:rsid w:val="00F26B80"/>
    <w:rsid w:val="00F273AF"/>
    <w:rsid w:val="00F35668"/>
    <w:rsid w:val="00F40C14"/>
    <w:rsid w:val="00F43BB1"/>
    <w:rsid w:val="00F441BA"/>
    <w:rsid w:val="00F5489C"/>
    <w:rsid w:val="00F75B2E"/>
    <w:rsid w:val="00F87C45"/>
    <w:rsid w:val="00F9727A"/>
    <w:rsid w:val="00FA00F6"/>
    <w:rsid w:val="00FA3E99"/>
    <w:rsid w:val="00FC1B7C"/>
    <w:rsid w:val="00FC54EA"/>
    <w:rsid w:val="00FD0247"/>
    <w:rsid w:val="00FD0E85"/>
    <w:rsid w:val="00FD52BD"/>
    <w:rsid w:val="00FE0F43"/>
    <w:rsid w:val="00FE17DB"/>
    <w:rsid w:val="00FF0B42"/>
    <w:rsid w:val="00FF1012"/>
    <w:rsid w:val="00FF1462"/>
    <w:rsid w:val="00FF440A"/>
    <w:rsid w:val="0590AD24"/>
    <w:rsid w:val="0A2DBD08"/>
    <w:rsid w:val="0C1C6CD5"/>
    <w:rsid w:val="0F3245D1"/>
    <w:rsid w:val="2318CE5C"/>
    <w:rsid w:val="27A357C5"/>
    <w:rsid w:val="347F4B80"/>
    <w:rsid w:val="3A02FAA8"/>
    <w:rsid w:val="3DEE6EF1"/>
    <w:rsid w:val="42303956"/>
    <w:rsid w:val="5766C787"/>
    <w:rsid w:val="59ABB942"/>
    <w:rsid w:val="5A416A2A"/>
    <w:rsid w:val="5B3946CF"/>
    <w:rsid w:val="5C1919C0"/>
    <w:rsid w:val="60BFF73C"/>
    <w:rsid w:val="62415CE7"/>
    <w:rsid w:val="712B78D1"/>
    <w:rsid w:val="740E58D0"/>
    <w:rsid w:val="74C92431"/>
    <w:rsid w:val="77E0FE29"/>
    <w:rsid w:val="7C332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236CED9"/>
  <w14:defaultImageDpi w14:val="32767"/>
  <w15:chartTrackingRefBased/>
  <w15:docId w15:val="{EE0814ED-8303-4FC5-B0CC-DC9D26BC63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6" w:semiHidden="1" w:unhideWhenUsed="1" w:qFormat="1"/>
    <w:lsdException w:name="Signature" w:uiPriority="7"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uiPriority="4"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55CD"/>
    <w:pPr>
      <w:spacing w:after="200"/>
      <w:ind w:right="4"/>
      <w:jc w:val="both"/>
    </w:pPr>
    <w:rPr>
      <w:rFonts w:ascii="Arial" w:hAnsi="Arial" w:cs="Arial" w:eastAsiaTheme="minorHAnsi"/>
      <w:kern w:val="20"/>
      <w:sz w:val="20"/>
      <w:szCs w:val="20"/>
    </w:rPr>
  </w:style>
  <w:style w:type="paragraph" w:styleId="Heading1">
    <w:name w:val="heading 1"/>
    <w:basedOn w:val="Normal"/>
    <w:next w:val="Normal"/>
    <w:link w:val="Heading1Char"/>
    <w:uiPriority w:val="8"/>
    <w:unhideWhenUsed/>
    <w:qFormat/>
    <w:rsid w:val="003E24DF"/>
    <w:pPr>
      <w:contextualSpacing/>
      <w:outlineLvl w:val="0"/>
    </w:pPr>
    <w:rPr>
      <w:rFonts w:asciiTheme="majorHAnsi" w:hAnsiTheme="majorHAnsi" w:eastAsiaTheme="majorEastAsia"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hAnsiTheme="majorHAnsi" w:eastAsiaTheme="majorEastAsia" w:cstheme="majorBidi"/>
      <w:color w:val="112F51" w:themeColor="accent1" w:themeShade="BF"/>
      <w:sz w:val="26"/>
      <w:szCs w:val="26"/>
    </w:rPr>
  </w:style>
  <w:style w:type="paragraph" w:styleId="Heading3">
    <w:name w:val="heading 3"/>
    <w:basedOn w:val="Normal"/>
    <w:next w:val="Normal"/>
    <w:link w:val="Heading3Char"/>
    <w:uiPriority w:val="9"/>
    <w:semiHidden/>
    <w:qFormat/>
    <w:rsid w:val="0065284C"/>
    <w:pPr>
      <w:keepNext/>
      <w:keepLines/>
      <w:spacing w:before="40" w:after="0"/>
      <w:outlineLvl w:val="2"/>
    </w:pPr>
    <w:rPr>
      <w:rFonts w:asciiTheme="majorHAnsi" w:hAnsiTheme="majorHAnsi" w:eastAsiaTheme="majorEastAsia" w:cstheme="majorBidi"/>
      <w:color w:val="0B1F36" w:themeColor="accent1" w:themeShade="7F"/>
      <w:sz w:val="24"/>
      <w:szCs w:val="24"/>
    </w:rPr>
  </w:style>
  <w:style w:type="paragraph" w:styleId="Heading4">
    <w:name w:val="heading 4"/>
    <w:basedOn w:val="Normal"/>
    <w:next w:val="Normal"/>
    <w:link w:val="Heading4Char"/>
    <w:uiPriority w:val="9"/>
    <w:semiHidden/>
    <w:qFormat/>
    <w:rsid w:val="0065284C"/>
    <w:pPr>
      <w:keepNext/>
      <w:keepLines/>
      <w:spacing w:before="40" w:after="0"/>
      <w:outlineLvl w:val="3"/>
    </w:pPr>
    <w:rPr>
      <w:rFonts w:asciiTheme="majorHAnsi" w:hAnsiTheme="majorHAnsi" w:eastAsiaTheme="majorEastAsia" w:cstheme="majorBidi"/>
      <w:i/>
      <w:iCs/>
      <w:color w:val="112F5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8"/>
    <w:rsid w:val="003E24DF"/>
    <w:rPr>
      <w:rFonts w:asciiTheme="majorHAnsi" w:hAnsiTheme="majorHAnsi" w:eastAsiaTheme="majorEastAsia" w:cstheme="majorBidi"/>
      <w:caps/>
      <w:color w:val="112F51" w:themeColor="accent1" w:themeShade="BF"/>
      <w:kern w:val="20"/>
      <w:sz w:val="20"/>
      <w:szCs w:val="20"/>
    </w:rPr>
  </w:style>
  <w:style w:type="paragraph" w:styleId="Recipient" w:customStyle="1">
    <w:name w:val="Recipient"/>
    <w:basedOn w:val="Normal"/>
    <w:uiPriority w:val="3"/>
    <w:qFormat/>
    <w:rsid w:val="008255CD"/>
    <w:pPr>
      <w:jc w:val="left"/>
    </w:pPr>
  </w:style>
  <w:style w:type="paragraph" w:styleId="Salutation">
    <w:name w:val="Salutation"/>
    <w:basedOn w:val="Normal"/>
    <w:link w:val="SalutationChar"/>
    <w:uiPriority w:val="4"/>
    <w:unhideWhenUsed/>
    <w:qFormat/>
    <w:rsid w:val="00A66B18"/>
    <w:pPr>
      <w:spacing w:before="720"/>
    </w:pPr>
  </w:style>
  <w:style w:type="character" w:styleId="SalutationChar" w:customStyle="1">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styleId="ClosingChar" w:customStyle="1">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7975B4"/>
    <w:pPr>
      <w:spacing w:before="600"/>
      <w:contextualSpacing/>
      <w:jc w:val="left"/>
    </w:pPr>
    <w:rPr>
      <w:b/>
      <w:bCs/>
      <w:color w:val="112F51" w:themeColor="accent1" w:themeShade="BF"/>
    </w:rPr>
  </w:style>
  <w:style w:type="character" w:styleId="SignatureChar" w:customStyle="1">
    <w:name w:val="Signature Char"/>
    <w:basedOn w:val="DefaultParagraphFont"/>
    <w:link w:val="Signature"/>
    <w:uiPriority w:val="7"/>
    <w:rsid w:val="007975B4"/>
    <w:rPr>
      <w:rFonts w:ascii="Arial" w:hAnsi="Arial" w:cs="Arial" w:eastAsiaTheme="minorHAnsi"/>
      <w:b/>
      <w:bCs/>
      <w:color w:val="112F51" w:themeColor="accent1" w:themeShade="BF"/>
      <w:kern w:val="20"/>
      <w:sz w:val="20"/>
      <w:szCs w:val="20"/>
    </w:rPr>
  </w:style>
  <w:style w:type="paragraph" w:styleId="Header">
    <w:name w:val="header"/>
    <w:basedOn w:val="Normal"/>
    <w:link w:val="HeaderChar"/>
    <w:uiPriority w:val="99"/>
    <w:unhideWhenUsed/>
    <w:rsid w:val="003E24DF"/>
    <w:pPr>
      <w:spacing w:after="0"/>
      <w:jc w:val="right"/>
    </w:pPr>
  </w:style>
  <w:style w:type="character" w:styleId="HeaderChar" w:customStyle="1">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styleId="ContactInfo" w:customStyle="1">
    <w:name w:val="Contact Info"/>
    <w:basedOn w:val="Normal"/>
    <w:uiPriority w:val="1"/>
    <w:qFormat/>
    <w:rsid w:val="00A66B18"/>
    <w:pPr>
      <w:spacing w:after="0"/>
    </w:pPr>
    <w:rPr>
      <w:color w:val="FFFFFF" w:themeColor="background1"/>
    </w:rPr>
  </w:style>
  <w:style w:type="character" w:styleId="Heading2Char" w:customStyle="1">
    <w:name w:val="Heading 2 Char"/>
    <w:basedOn w:val="DefaultParagraphFont"/>
    <w:link w:val="Heading2"/>
    <w:uiPriority w:val="9"/>
    <w:rsid w:val="004A2B0D"/>
    <w:rPr>
      <w:rFonts w:asciiTheme="majorHAnsi" w:hAnsiTheme="majorHAnsi" w:eastAsiaTheme="majorEastAsia"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hAnsi="Times New Roman" w:cs="Times New Roman" w:eastAsiaTheme="minorEastAsia"/>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after="0"/>
    </w:pPr>
  </w:style>
  <w:style w:type="character" w:styleId="FooterChar" w:customStyle="1">
    <w:name w:val="Footer Char"/>
    <w:basedOn w:val="DefaultParagraphFont"/>
    <w:link w:val="Footer"/>
    <w:uiPriority w:val="99"/>
    <w:rsid w:val="00A66B18"/>
    <w:rPr>
      <w:rFonts w:eastAsiaTheme="minorHAnsi"/>
      <w:color w:val="595959" w:themeColor="text1" w:themeTint="A6"/>
      <w:kern w:val="20"/>
      <w:sz w:val="20"/>
      <w:szCs w:val="20"/>
    </w:rPr>
  </w:style>
  <w:style w:type="paragraph" w:styleId="BalloonText">
    <w:name w:val="Balloon Text"/>
    <w:basedOn w:val="Normal"/>
    <w:link w:val="BalloonTextChar"/>
    <w:uiPriority w:val="99"/>
    <w:semiHidden/>
    <w:unhideWhenUsed/>
    <w:rsid w:val="00E4618F"/>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618F"/>
    <w:rPr>
      <w:rFonts w:ascii="Segoe UI" w:hAnsi="Segoe UI" w:cs="Segoe UI" w:eastAsiaTheme="minorHAnsi"/>
      <w:kern w:val="20"/>
      <w:sz w:val="18"/>
      <w:szCs w:val="18"/>
    </w:rPr>
  </w:style>
  <w:style w:type="paragraph" w:styleId="ListParagraph">
    <w:name w:val="List Paragraph"/>
    <w:basedOn w:val="Normal"/>
    <w:uiPriority w:val="34"/>
    <w:qFormat/>
    <w:rsid w:val="001650A0"/>
    <w:pPr>
      <w:spacing w:after="160" w:line="259" w:lineRule="auto"/>
      <w:ind w:left="720" w:right="0"/>
      <w:contextualSpacing/>
      <w:jc w:val="left"/>
    </w:pPr>
    <w:rPr>
      <w:rFonts w:asciiTheme="minorHAnsi" w:hAnsiTheme="minorHAnsi" w:cstheme="minorBidi"/>
      <w:kern w:val="2"/>
      <w:sz w:val="22"/>
      <w:szCs w:val="22"/>
      <w:lang w:val="en-AU" w:eastAsia="en-US"/>
      <w14:ligatures w14:val="standardContextual"/>
    </w:rPr>
  </w:style>
  <w:style w:type="character" w:styleId="Hyperlink">
    <w:name w:val="Hyperlink"/>
    <w:basedOn w:val="DefaultParagraphFont"/>
    <w:uiPriority w:val="99"/>
    <w:unhideWhenUsed/>
    <w:rsid w:val="001650A0"/>
    <w:rPr>
      <w:color w:val="0000FF"/>
      <w:u w:val="single"/>
    </w:rPr>
  </w:style>
  <w:style w:type="paragraph" w:styleId="Revision">
    <w:name w:val="Revision"/>
    <w:hidden/>
    <w:uiPriority w:val="99"/>
    <w:semiHidden/>
    <w:rsid w:val="00CF37FB"/>
    <w:rPr>
      <w:rFonts w:ascii="Arial" w:hAnsi="Arial" w:cs="Arial" w:eastAsiaTheme="minorHAnsi"/>
      <w:kern w:val="20"/>
      <w:sz w:val="20"/>
      <w:szCs w:val="20"/>
    </w:rPr>
  </w:style>
  <w:style w:type="character" w:styleId="CommentReference">
    <w:name w:val="annotation reference"/>
    <w:basedOn w:val="DefaultParagraphFont"/>
    <w:uiPriority w:val="99"/>
    <w:semiHidden/>
    <w:unhideWhenUsed/>
    <w:rsid w:val="00A30A05"/>
    <w:rPr>
      <w:sz w:val="16"/>
      <w:szCs w:val="16"/>
    </w:rPr>
  </w:style>
  <w:style w:type="paragraph" w:styleId="CommentText">
    <w:name w:val="annotation text"/>
    <w:basedOn w:val="Normal"/>
    <w:link w:val="CommentTextChar"/>
    <w:uiPriority w:val="99"/>
    <w:unhideWhenUsed/>
    <w:rsid w:val="00A30A05"/>
  </w:style>
  <w:style w:type="character" w:styleId="CommentTextChar" w:customStyle="1">
    <w:name w:val="Comment Text Char"/>
    <w:basedOn w:val="DefaultParagraphFont"/>
    <w:link w:val="CommentText"/>
    <w:uiPriority w:val="99"/>
    <w:rsid w:val="00A30A05"/>
    <w:rPr>
      <w:rFonts w:ascii="Arial" w:hAnsi="Arial" w:cs="Arial" w:eastAsiaTheme="minorHAnsi"/>
      <w:kern w:val="20"/>
      <w:sz w:val="20"/>
      <w:szCs w:val="20"/>
    </w:rPr>
  </w:style>
  <w:style w:type="paragraph" w:styleId="CommentSubject">
    <w:name w:val="annotation subject"/>
    <w:basedOn w:val="CommentText"/>
    <w:next w:val="CommentText"/>
    <w:link w:val="CommentSubjectChar"/>
    <w:uiPriority w:val="99"/>
    <w:semiHidden/>
    <w:unhideWhenUsed/>
    <w:rsid w:val="00A30A05"/>
    <w:rPr>
      <w:b/>
      <w:bCs/>
    </w:rPr>
  </w:style>
  <w:style w:type="character" w:styleId="CommentSubjectChar" w:customStyle="1">
    <w:name w:val="Comment Subject Char"/>
    <w:basedOn w:val="CommentTextChar"/>
    <w:link w:val="CommentSubject"/>
    <w:uiPriority w:val="99"/>
    <w:semiHidden/>
    <w:rsid w:val="00A30A05"/>
    <w:rPr>
      <w:rFonts w:ascii="Arial" w:hAnsi="Arial" w:cs="Arial" w:eastAsiaTheme="minorHAnsi"/>
      <w:b/>
      <w:bCs/>
      <w:kern w:val="20"/>
      <w:sz w:val="20"/>
      <w:szCs w:val="20"/>
    </w:rPr>
  </w:style>
  <w:style w:type="paragraph" w:styleId="Default" w:customStyle="1">
    <w:name w:val="Default"/>
    <w:rsid w:val="00E005EF"/>
    <w:pPr>
      <w:autoSpaceDE w:val="0"/>
      <w:autoSpaceDN w:val="0"/>
      <w:adjustRightInd w:val="0"/>
    </w:pPr>
    <w:rPr>
      <w:rFonts w:ascii="Euclid Circular A" w:hAnsi="Euclid Circular A" w:cs="Euclid Circular A"/>
      <w:color w:val="000000"/>
      <w:lang w:val="en-AU"/>
    </w:rPr>
  </w:style>
  <w:style w:type="character" w:styleId="UnresolvedMention">
    <w:name w:val="Unresolved Mention"/>
    <w:basedOn w:val="DefaultParagraphFont"/>
    <w:uiPriority w:val="99"/>
    <w:semiHidden/>
    <w:unhideWhenUsed/>
    <w:rsid w:val="00BA3C52"/>
    <w:rPr>
      <w:color w:val="605E5C"/>
      <w:shd w:val="clear" w:color="auto" w:fill="E1DFDD"/>
    </w:rPr>
  </w:style>
  <w:style w:type="paragraph" w:styleId="p1" w:customStyle="1">
    <w:name w:val="p1"/>
    <w:basedOn w:val="Normal"/>
    <w:rsid w:val="001F597D"/>
    <w:pPr>
      <w:spacing w:after="0"/>
      <w:ind w:right="0"/>
      <w:jc w:val="left"/>
    </w:pPr>
    <w:rPr>
      <w:rFonts w:ascii=".AppleSystemUIFont" w:hAnsi=".AppleSystemUIFont" w:cs="Calibri"/>
      <w:kern w:val="0"/>
      <w:sz w:val="26"/>
      <w:szCs w:val="26"/>
      <w:lang w:val="en-AU" w:eastAsia="en-AU"/>
    </w:rPr>
  </w:style>
  <w:style w:type="paragraph" w:styleId="p2" w:customStyle="1">
    <w:name w:val="p2"/>
    <w:basedOn w:val="Normal"/>
    <w:rsid w:val="001F597D"/>
    <w:pPr>
      <w:spacing w:after="0"/>
      <w:ind w:right="0"/>
      <w:jc w:val="left"/>
    </w:pPr>
    <w:rPr>
      <w:rFonts w:ascii=".AppleSystemUIFont" w:hAnsi=".AppleSystemUIFont" w:cs="Calibri"/>
      <w:kern w:val="0"/>
      <w:sz w:val="26"/>
      <w:szCs w:val="26"/>
      <w:lang w:val="en-AU" w:eastAsia="en-AU"/>
    </w:rPr>
  </w:style>
  <w:style w:type="character" w:styleId="s1" w:customStyle="1">
    <w:name w:val="s1"/>
    <w:basedOn w:val="DefaultParagraphFont"/>
    <w:rsid w:val="001F597D"/>
    <w:rPr>
      <w:rFonts w:hint="default" w:ascii="UICTFontTextStyleBody" w:hAnsi="UICTFontTextStyleBody"/>
      <w:b w:val="0"/>
      <w:bCs w:val="0"/>
      <w:i w:val="0"/>
      <w:iCs w:val="0"/>
      <w:sz w:val="26"/>
      <w:szCs w:val="26"/>
    </w:rPr>
  </w:style>
  <w:style w:type="paragraph" w:styleId="xxp1" w:customStyle="1">
    <w:name w:val="x_x_p1"/>
    <w:basedOn w:val="Normal"/>
    <w:rsid w:val="006B15F4"/>
    <w:pPr>
      <w:spacing w:after="0"/>
      <w:ind w:right="0"/>
      <w:jc w:val="left"/>
    </w:pPr>
    <w:rPr>
      <w:rFonts w:ascii="Calibri" w:hAnsi="Calibri" w:cs="Calibri"/>
      <w:kern w:val="0"/>
      <w:sz w:val="22"/>
      <w:szCs w:val="22"/>
      <w:lang w:val="en-AU" w:eastAsia="en-AU"/>
    </w:rPr>
  </w:style>
  <w:style w:type="paragraph" w:styleId="xxp2" w:customStyle="1">
    <w:name w:val="x_x_p2"/>
    <w:basedOn w:val="Normal"/>
    <w:rsid w:val="006B15F4"/>
    <w:pPr>
      <w:spacing w:after="0"/>
      <w:ind w:right="0"/>
      <w:jc w:val="left"/>
    </w:pPr>
    <w:rPr>
      <w:rFonts w:ascii="Calibri" w:hAnsi="Calibri" w:cs="Calibri"/>
      <w:kern w:val="0"/>
      <w:sz w:val="22"/>
      <w:szCs w:val="22"/>
      <w:lang w:val="en-AU" w:eastAsia="en-AU"/>
    </w:rPr>
  </w:style>
  <w:style w:type="paragraph" w:styleId="xxli1" w:customStyle="1">
    <w:name w:val="x_x_li1"/>
    <w:basedOn w:val="Normal"/>
    <w:rsid w:val="006B15F4"/>
    <w:pPr>
      <w:spacing w:before="100" w:beforeAutospacing="1" w:after="100" w:afterAutospacing="1"/>
      <w:ind w:right="0"/>
      <w:jc w:val="left"/>
    </w:pPr>
    <w:rPr>
      <w:rFonts w:ascii="Calibri" w:hAnsi="Calibri" w:cs="Calibri"/>
      <w:kern w:val="0"/>
      <w:sz w:val="22"/>
      <w:szCs w:val="22"/>
      <w:lang w:val="en-AU" w:eastAsia="en-AU"/>
    </w:rPr>
  </w:style>
  <w:style w:type="character" w:styleId="xcontentpasted0" w:customStyle="1">
    <w:name w:val="x_contentpasted0"/>
    <w:basedOn w:val="DefaultParagraphFont"/>
    <w:rsid w:val="006B15F4"/>
  </w:style>
  <w:style w:type="character" w:styleId="xxs1" w:customStyle="1">
    <w:name w:val="x_x_s1"/>
    <w:basedOn w:val="DefaultParagraphFont"/>
    <w:rsid w:val="006B15F4"/>
  </w:style>
  <w:style w:type="table" w:styleId="TableGrid">
    <w:name w:val="Table Grid"/>
    <w:basedOn w:val="TableNormal"/>
    <w:uiPriority w:val="39"/>
    <w:rsid w:val="008022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4613139603979451653bullet3" w:customStyle="1">
    <w:name w:val="m_4613139603979451653bullet3"/>
    <w:basedOn w:val="Normal"/>
    <w:rsid w:val="0029566D"/>
    <w:pPr>
      <w:spacing w:before="100" w:beforeAutospacing="1" w:after="100" w:afterAutospacing="1"/>
      <w:ind w:right="0"/>
      <w:jc w:val="left"/>
    </w:pPr>
    <w:rPr>
      <w:rFonts w:ascii="Aptos" w:hAnsi="Aptos" w:cs="Aptos"/>
      <w:kern w:val="0"/>
      <w:sz w:val="24"/>
      <w:szCs w:val="24"/>
      <w:lang w:val="en-AU" w:eastAsia="en-AU"/>
    </w:rPr>
  </w:style>
  <w:style w:type="character" w:styleId="gmaildefault" w:customStyle="1">
    <w:name w:val="gmail_default"/>
    <w:basedOn w:val="DefaultParagraphFont"/>
    <w:rsid w:val="00996A5A"/>
  </w:style>
  <w:style w:type="character" w:styleId="Heading3Char" w:customStyle="1">
    <w:name w:val="Heading 3 Char"/>
    <w:basedOn w:val="DefaultParagraphFont"/>
    <w:link w:val="Heading3"/>
    <w:uiPriority w:val="9"/>
    <w:semiHidden/>
    <w:rsid w:val="0065284C"/>
    <w:rPr>
      <w:rFonts w:asciiTheme="majorHAnsi" w:hAnsiTheme="majorHAnsi" w:eastAsiaTheme="majorEastAsia" w:cstheme="majorBidi"/>
      <w:color w:val="0B1F36" w:themeColor="accent1" w:themeShade="7F"/>
      <w:kern w:val="20"/>
    </w:rPr>
  </w:style>
  <w:style w:type="character" w:styleId="Heading4Char" w:customStyle="1">
    <w:name w:val="Heading 4 Char"/>
    <w:basedOn w:val="DefaultParagraphFont"/>
    <w:link w:val="Heading4"/>
    <w:uiPriority w:val="9"/>
    <w:semiHidden/>
    <w:rsid w:val="0065284C"/>
    <w:rPr>
      <w:rFonts w:asciiTheme="majorHAnsi" w:hAnsiTheme="majorHAnsi" w:eastAsiaTheme="majorEastAsia" w:cstheme="majorBidi"/>
      <w:i/>
      <w:iCs/>
      <w:color w:val="112F51" w:themeColor="accent1" w:themeShade="BF"/>
      <w:kern w:val="20"/>
      <w:sz w:val="20"/>
      <w:szCs w:val="20"/>
    </w:rPr>
  </w:style>
  <w:style w:type="table" w:styleId="TableGrid0" w:customStyle="1">
    <w:name w:val="TableGrid"/>
    <w:rsid w:val="006C1769"/>
    <w:rPr>
      <w:sz w:val="22"/>
      <w:szCs w:val="22"/>
      <w:lang w:val="en-AU"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402">
      <w:bodyDiv w:val="1"/>
      <w:marLeft w:val="0"/>
      <w:marRight w:val="0"/>
      <w:marTop w:val="0"/>
      <w:marBottom w:val="0"/>
      <w:divBdr>
        <w:top w:val="none" w:sz="0" w:space="0" w:color="auto"/>
        <w:left w:val="none" w:sz="0" w:space="0" w:color="auto"/>
        <w:bottom w:val="none" w:sz="0" w:space="0" w:color="auto"/>
        <w:right w:val="none" w:sz="0" w:space="0" w:color="auto"/>
      </w:divBdr>
    </w:div>
    <w:div w:id="105778277">
      <w:bodyDiv w:val="1"/>
      <w:marLeft w:val="0"/>
      <w:marRight w:val="0"/>
      <w:marTop w:val="0"/>
      <w:marBottom w:val="0"/>
      <w:divBdr>
        <w:top w:val="none" w:sz="0" w:space="0" w:color="auto"/>
        <w:left w:val="none" w:sz="0" w:space="0" w:color="auto"/>
        <w:bottom w:val="none" w:sz="0" w:space="0" w:color="auto"/>
        <w:right w:val="none" w:sz="0" w:space="0" w:color="auto"/>
      </w:divBdr>
    </w:div>
    <w:div w:id="129640625">
      <w:bodyDiv w:val="1"/>
      <w:marLeft w:val="0"/>
      <w:marRight w:val="0"/>
      <w:marTop w:val="0"/>
      <w:marBottom w:val="0"/>
      <w:divBdr>
        <w:top w:val="none" w:sz="0" w:space="0" w:color="auto"/>
        <w:left w:val="none" w:sz="0" w:space="0" w:color="auto"/>
        <w:bottom w:val="none" w:sz="0" w:space="0" w:color="auto"/>
        <w:right w:val="none" w:sz="0" w:space="0" w:color="auto"/>
      </w:divBdr>
    </w:div>
    <w:div w:id="279841408">
      <w:bodyDiv w:val="1"/>
      <w:marLeft w:val="0"/>
      <w:marRight w:val="0"/>
      <w:marTop w:val="0"/>
      <w:marBottom w:val="0"/>
      <w:divBdr>
        <w:top w:val="none" w:sz="0" w:space="0" w:color="auto"/>
        <w:left w:val="none" w:sz="0" w:space="0" w:color="auto"/>
        <w:bottom w:val="none" w:sz="0" w:space="0" w:color="auto"/>
        <w:right w:val="none" w:sz="0" w:space="0" w:color="auto"/>
      </w:divBdr>
    </w:div>
    <w:div w:id="399866896">
      <w:bodyDiv w:val="1"/>
      <w:marLeft w:val="0"/>
      <w:marRight w:val="0"/>
      <w:marTop w:val="0"/>
      <w:marBottom w:val="0"/>
      <w:divBdr>
        <w:top w:val="none" w:sz="0" w:space="0" w:color="auto"/>
        <w:left w:val="none" w:sz="0" w:space="0" w:color="auto"/>
        <w:bottom w:val="none" w:sz="0" w:space="0" w:color="auto"/>
        <w:right w:val="none" w:sz="0" w:space="0" w:color="auto"/>
      </w:divBdr>
    </w:div>
    <w:div w:id="477497287">
      <w:bodyDiv w:val="1"/>
      <w:marLeft w:val="0"/>
      <w:marRight w:val="0"/>
      <w:marTop w:val="0"/>
      <w:marBottom w:val="0"/>
      <w:divBdr>
        <w:top w:val="none" w:sz="0" w:space="0" w:color="auto"/>
        <w:left w:val="none" w:sz="0" w:space="0" w:color="auto"/>
        <w:bottom w:val="none" w:sz="0" w:space="0" w:color="auto"/>
        <w:right w:val="none" w:sz="0" w:space="0" w:color="auto"/>
      </w:divBdr>
    </w:div>
    <w:div w:id="477578836">
      <w:bodyDiv w:val="1"/>
      <w:marLeft w:val="0"/>
      <w:marRight w:val="0"/>
      <w:marTop w:val="0"/>
      <w:marBottom w:val="0"/>
      <w:divBdr>
        <w:top w:val="none" w:sz="0" w:space="0" w:color="auto"/>
        <w:left w:val="none" w:sz="0" w:space="0" w:color="auto"/>
        <w:bottom w:val="none" w:sz="0" w:space="0" w:color="auto"/>
        <w:right w:val="none" w:sz="0" w:space="0" w:color="auto"/>
      </w:divBdr>
    </w:div>
    <w:div w:id="484513885">
      <w:bodyDiv w:val="1"/>
      <w:marLeft w:val="0"/>
      <w:marRight w:val="0"/>
      <w:marTop w:val="0"/>
      <w:marBottom w:val="0"/>
      <w:divBdr>
        <w:top w:val="none" w:sz="0" w:space="0" w:color="auto"/>
        <w:left w:val="none" w:sz="0" w:space="0" w:color="auto"/>
        <w:bottom w:val="none" w:sz="0" w:space="0" w:color="auto"/>
        <w:right w:val="none" w:sz="0" w:space="0" w:color="auto"/>
      </w:divBdr>
    </w:div>
    <w:div w:id="550266293">
      <w:bodyDiv w:val="1"/>
      <w:marLeft w:val="0"/>
      <w:marRight w:val="0"/>
      <w:marTop w:val="0"/>
      <w:marBottom w:val="0"/>
      <w:divBdr>
        <w:top w:val="none" w:sz="0" w:space="0" w:color="auto"/>
        <w:left w:val="none" w:sz="0" w:space="0" w:color="auto"/>
        <w:bottom w:val="none" w:sz="0" w:space="0" w:color="auto"/>
        <w:right w:val="none" w:sz="0" w:space="0" w:color="auto"/>
      </w:divBdr>
    </w:div>
    <w:div w:id="577595641">
      <w:bodyDiv w:val="1"/>
      <w:marLeft w:val="0"/>
      <w:marRight w:val="0"/>
      <w:marTop w:val="0"/>
      <w:marBottom w:val="0"/>
      <w:divBdr>
        <w:top w:val="none" w:sz="0" w:space="0" w:color="auto"/>
        <w:left w:val="none" w:sz="0" w:space="0" w:color="auto"/>
        <w:bottom w:val="none" w:sz="0" w:space="0" w:color="auto"/>
        <w:right w:val="none" w:sz="0" w:space="0" w:color="auto"/>
      </w:divBdr>
      <w:divsChild>
        <w:div w:id="1511288096">
          <w:marLeft w:val="0"/>
          <w:marRight w:val="0"/>
          <w:marTop w:val="0"/>
          <w:marBottom w:val="0"/>
          <w:divBdr>
            <w:top w:val="none" w:sz="0" w:space="0" w:color="auto"/>
            <w:left w:val="none" w:sz="0" w:space="0" w:color="auto"/>
            <w:bottom w:val="none" w:sz="0" w:space="0" w:color="auto"/>
            <w:right w:val="none" w:sz="0" w:space="0" w:color="auto"/>
          </w:divBdr>
          <w:divsChild>
            <w:div w:id="372195885">
              <w:marLeft w:val="0"/>
              <w:marRight w:val="0"/>
              <w:marTop w:val="0"/>
              <w:marBottom w:val="0"/>
              <w:divBdr>
                <w:top w:val="none" w:sz="0" w:space="0" w:color="auto"/>
                <w:left w:val="none" w:sz="0" w:space="0" w:color="auto"/>
                <w:bottom w:val="none" w:sz="0" w:space="0" w:color="auto"/>
                <w:right w:val="none" w:sz="0" w:space="0" w:color="auto"/>
              </w:divBdr>
              <w:divsChild>
                <w:div w:id="908730190">
                  <w:marLeft w:val="0"/>
                  <w:marRight w:val="0"/>
                  <w:marTop w:val="0"/>
                  <w:marBottom w:val="0"/>
                  <w:divBdr>
                    <w:top w:val="none" w:sz="0" w:space="0" w:color="auto"/>
                    <w:left w:val="none" w:sz="0" w:space="0" w:color="auto"/>
                    <w:bottom w:val="none" w:sz="0" w:space="0" w:color="auto"/>
                    <w:right w:val="none" w:sz="0" w:space="0" w:color="auto"/>
                  </w:divBdr>
                  <w:divsChild>
                    <w:div w:id="2016417511">
                      <w:marLeft w:val="0"/>
                      <w:marRight w:val="0"/>
                      <w:marTop w:val="0"/>
                      <w:marBottom w:val="0"/>
                      <w:divBdr>
                        <w:top w:val="none" w:sz="0" w:space="0" w:color="auto"/>
                        <w:left w:val="none" w:sz="0" w:space="0" w:color="auto"/>
                        <w:bottom w:val="none" w:sz="0" w:space="0" w:color="auto"/>
                        <w:right w:val="none" w:sz="0" w:space="0" w:color="auto"/>
                      </w:divBdr>
                      <w:divsChild>
                        <w:div w:id="146365072">
                          <w:marLeft w:val="0"/>
                          <w:marRight w:val="0"/>
                          <w:marTop w:val="0"/>
                          <w:marBottom w:val="0"/>
                          <w:divBdr>
                            <w:top w:val="none" w:sz="0" w:space="0" w:color="auto"/>
                            <w:left w:val="none" w:sz="0" w:space="0" w:color="auto"/>
                            <w:bottom w:val="none" w:sz="0" w:space="0" w:color="auto"/>
                            <w:right w:val="none" w:sz="0" w:space="0" w:color="auto"/>
                          </w:divBdr>
                          <w:divsChild>
                            <w:div w:id="1377001919">
                              <w:marLeft w:val="0"/>
                              <w:marRight w:val="0"/>
                              <w:marTop w:val="0"/>
                              <w:marBottom w:val="0"/>
                              <w:divBdr>
                                <w:top w:val="none" w:sz="0" w:space="0" w:color="auto"/>
                                <w:left w:val="none" w:sz="0" w:space="0" w:color="auto"/>
                                <w:bottom w:val="none" w:sz="0" w:space="0" w:color="auto"/>
                                <w:right w:val="none" w:sz="0" w:space="0" w:color="auto"/>
                              </w:divBdr>
                              <w:divsChild>
                                <w:div w:id="914049415">
                                  <w:marLeft w:val="0"/>
                                  <w:marRight w:val="0"/>
                                  <w:marTop w:val="0"/>
                                  <w:marBottom w:val="0"/>
                                  <w:divBdr>
                                    <w:top w:val="none" w:sz="0" w:space="0" w:color="auto"/>
                                    <w:left w:val="none" w:sz="0" w:space="0" w:color="auto"/>
                                    <w:bottom w:val="none" w:sz="0" w:space="0" w:color="auto"/>
                                    <w:right w:val="none" w:sz="0" w:space="0" w:color="auto"/>
                                  </w:divBdr>
                                  <w:divsChild>
                                    <w:div w:id="1171872509">
                                      <w:marLeft w:val="0"/>
                                      <w:marRight w:val="0"/>
                                      <w:marTop w:val="0"/>
                                      <w:marBottom w:val="0"/>
                                      <w:divBdr>
                                        <w:top w:val="none" w:sz="0" w:space="0" w:color="auto"/>
                                        <w:left w:val="none" w:sz="0" w:space="0" w:color="auto"/>
                                        <w:bottom w:val="none" w:sz="0" w:space="0" w:color="auto"/>
                                        <w:right w:val="none" w:sz="0" w:space="0" w:color="auto"/>
                                      </w:divBdr>
                                      <w:divsChild>
                                        <w:div w:id="926957995">
                                          <w:marLeft w:val="0"/>
                                          <w:marRight w:val="0"/>
                                          <w:marTop w:val="0"/>
                                          <w:marBottom w:val="0"/>
                                          <w:divBdr>
                                            <w:top w:val="none" w:sz="0" w:space="0" w:color="auto"/>
                                            <w:left w:val="none" w:sz="0" w:space="0" w:color="auto"/>
                                            <w:bottom w:val="none" w:sz="0" w:space="0" w:color="auto"/>
                                            <w:right w:val="none" w:sz="0" w:space="0" w:color="auto"/>
                                          </w:divBdr>
                                          <w:divsChild>
                                            <w:div w:id="1781954526">
                                              <w:marLeft w:val="0"/>
                                              <w:marRight w:val="0"/>
                                              <w:marTop w:val="0"/>
                                              <w:marBottom w:val="0"/>
                                              <w:divBdr>
                                                <w:top w:val="none" w:sz="0" w:space="0" w:color="auto"/>
                                                <w:left w:val="none" w:sz="0" w:space="0" w:color="auto"/>
                                                <w:bottom w:val="none" w:sz="0" w:space="0" w:color="auto"/>
                                                <w:right w:val="none" w:sz="0" w:space="0" w:color="auto"/>
                                              </w:divBdr>
                                              <w:divsChild>
                                                <w:div w:id="1410692177">
                                                  <w:marLeft w:val="0"/>
                                                  <w:marRight w:val="0"/>
                                                  <w:marTop w:val="0"/>
                                                  <w:marBottom w:val="0"/>
                                                  <w:divBdr>
                                                    <w:top w:val="none" w:sz="0" w:space="0" w:color="auto"/>
                                                    <w:left w:val="none" w:sz="0" w:space="0" w:color="auto"/>
                                                    <w:bottom w:val="none" w:sz="0" w:space="0" w:color="auto"/>
                                                    <w:right w:val="none" w:sz="0" w:space="0" w:color="auto"/>
                                                  </w:divBdr>
                                                  <w:divsChild>
                                                    <w:div w:id="906382784">
                                                      <w:marLeft w:val="0"/>
                                                      <w:marRight w:val="0"/>
                                                      <w:marTop w:val="0"/>
                                                      <w:marBottom w:val="0"/>
                                                      <w:divBdr>
                                                        <w:top w:val="none" w:sz="0" w:space="0" w:color="auto"/>
                                                        <w:left w:val="none" w:sz="0" w:space="0" w:color="auto"/>
                                                        <w:bottom w:val="none" w:sz="0" w:space="0" w:color="auto"/>
                                                        <w:right w:val="none" w:sz="0" w:space="0" w:color="auto"/>
                                                      </w:divBdr>
                                                      <w:divsChild>
                                                        <w:div w:id="150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5496606">
          <w:marLeft w:val="0"/>
          <w:marRight w:val="0"/>
          <w:marTop w:val="0"/>
          <w:marBottom w:val="0"/>
          <w:divBdr>
            <w:top w:val="none" w:sz="0" w:space="0" w:color="auto"/>
            <w:left w:val="none" w:sz="0" w:space="0" w:color="auto"/>
            <w:bottom w:val="none" w:sz="0" w:space="0" w:color="auto"/>
            <w:right w:val="none" w:sz="0" w:space="0" w:color="auto"/>
          </w:divBdr>
          <w:divsChild>
            <w:div w:id="676081289">
              <w:marLeft w:val="0"/>
              <w:marRight w:val="0"/>
              <w:marTop w:val="0"/>
              <w:marBottom w:val="0"/>
              <w:divBdr>
                <w:top w:val="none" w:sz="0" w:space="0" w:color="auto"/>
                <w:left w:val="none" w:sz="0" w:space="0" w:color="auto"/>
                <w:bottom w:val="none" w:sz="0" w:space="0" w:color="auto"/>
                <w:right w:val="none" w:sz="0" w:space="0" w:color="auto"/>
              </w:divBdr>
              <w:divsChild>
                <w:div w:id="913511269">
                  <w:marLeft w:val="0"/>
                  <w:marRight w:val="0"/>
                  <w:marTop w:val="0"/>
                  <w:marBottom w:val="0"/>
                  <w:divBdr>
                    <w:top w:val="none" w:sz="0" w:space="0" w:color="auto"/>
                    <w:left w:val="none" w:sz="0" w:space="0" w:color="auto"/>
                    <w:bottom w:val="none" w:sz="0" w:space="0" w:color="auto"/>
                    <w:right w:val="none" w:sz="0" w:space="0" w:color="auto"/>
                  </w:divBdr>
                  <w:divsChild>
                    <w:div w:id="6434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42532">
      <w:bodyDiv w:val="1"/>
      <w:marLeft w:val="0"/>
      <w:marRight w:val="0"/>
      <w:marTop w:val="0"/>
      <w:marBottom w:val="0"/>
      <w:divBdr>
        <w:top w:val="none" w:sz="0" w:space="0" w:color="auto"/>
        <w:left w:val="none" w:sz="0" w:space="0" w:color="auto"/>
        <w:bottom w:val="none" w:sz="0" w:space="0" w:color="auto"/>
        <w:right w:val="none" w:sz="0" w:space="0" w:color="auto"/>
      </w:divBdr>
    </w:div>
    <w:div w:id="684870087">
      <w:bodyDiv w:val="1"/>
      <w:marLeft w:val="0"/>
      <w:marRight w:val="0"/>
      <w:marTop w:val="0"/>
      <w:marBottom w:val="0"/>
      <w:divBdr>
        <w:top w:val="none" w:sz="0" w:space="0" w:color="auto"/>
        <w:left w:val="none" w:sz="0" w:space="0" w:color="auto"/>
        <w:bottom w:val="none" w:sz="0" w:space="0" w:color="auto"/>
        <w:right w:val="none" w:sz="0" w:space="0" w:color="auto"/>
      </w:divBdr>
    </w:div>
    <w:div w:id="834421116">
      <w:bodyDiv w:val="1"/>
      <w:marLeft w:val="0"/>
      <w:marRight w:val="0"/>
      <w:marTop w:val="0"/>
      <w:marBottom w:val="0"/>
      <w:divBdr>
        <w:top w:val="none" w:sz="0" w:space="0" w:color="auto"/>
        <w:left w:val="none" w:sz="0" w:space="0" w:color="auto"/>
        <w:bottom w:val="none" w:sz="0" w:space="0" w:color="auto"/>
        <w:right w:val="none" w:sz="0" w:space="0" w:color="auto"/>
      </w:divBdr>
    </w:div>
    <w:div w:id="968559345">
      <w:bodyDiv w:val="1"/>
      <w:marLeft w:val="0"/>
      <w:marRight w:val="0"/>
      <w:marTop w:val="0"/>
      <w:marBottom w:val="0"/>
      <w:divBdr>
        <w:top w:val="none" w:sz="0" w:space="0" w:color="auto"/>
        <w:left w:val="none" w:sz="0" w:space="0" w:color="auto"/>
        <w:bottom w:val="none" w:sz="0" w:space="0" w:color="auto"/>
        <w:right w:val="none" w:sz="0" w:space="0" w:color="auto"/>
      </w:divBdr>
    </w:div>
    <w:div w:id="1085107370">
      <w:bodyDiv w:val="1"/>
      <w:marLeft w:val="0"/>
      <w:marRight w:val="0"/>
      <w:marTop w:val="0"/>
      <w:marBottom w:val="0"/>
      <w:divBdr>
        <w:top w:val="none" w:sz="0" w:space="0" w:color="auto"/>
        <w:left w:val="none" w:sz="0" w:space="0" w:color="auto"/>
        <w:bottom w:val="none" w:sz="0" w:space="0" w:color="auto"/>
        <w:right w:val="none" w:sz="0" w:space="0" w:color="auto"/>
      </w:divBdr>
    </w:div>
    <w:div w:id="1371802080">
      <w:bodyDiv w:val="1"/>
      <w:marLeft w:val="0"/>
      <w:marRight w:val="0"/>
      <w:marTop w:val="0"/>
      <w:marBottom w:val="0"/>
      <w:divBdr>
        <w:top w:val="none" w:sz="0" w:space="0" w:color="auto"/>
        <w:left w:val="none" w:sz="0" w:space="0" w:color="auto"/>
        <w:bottom w:val="none" w:sz="0" w:space="0" w:color="auto"/>
        <w:right w:val="none" w:sz="0" w:space="0" w:color="auto"/>
      </w:divBdr>
    </w:div>
    <w:div w:id="1529954156">
      <w:bodyDiv w:val="1"/>
      <w:marLeft w:val="0"/>
      <w:marRight w:val="0"/>
      <w:marTop w:val="0"/>
      <w:marBottom w:val="0"/>
      <w:divBdr>
        <w:top w:val="none" w:sz="0" w:space="0" w:color="auto"/>
        <w:left w:val="none" w:sz="0" w:space="0" w:color="auto"/>
        <w:bottom w:val="none" w:sz="0" w:space="0" w:color="auto"/>
        <w:right w:val="none" w:sz="0" w:space="0" w:color="auto"/>
      </w:divBdr>
    </w:div>
    <w:div w:id="1635328656">
      <w:bodyDiv w:val="1"/>
      <w:marLeft w:val="0"/>
      <w:marRight w:val="0"/>
      <w:marTop w:val="0"/>
      <w:marBottom w:val="0"/>
      <w:divBdr>
        <w:top w:val="none" w:sz="0" w:space="0" w:color="auto"/>
        <w:left w:val="none" w:sz="0" w:space="0" w:color="auto"/>
        <w:bottom w:val="none" w:sz="0" w:space="0" w:color="auto"/>
        <w:right w:val="none" w:sz="0" w:space="0" w:color="auto"/>
      </w:divBdr>
    </w:div>
    <w:div w:id="1657950538">
      <w:bodyDiv w:val="1"/>
      <w:marLeft w:val="0"/>
      <w:marRight w:val="0"/>
      <w:marTop w:val="0"/>
      <w:marBottom w:val="0"/>
      <w:divBdr>
        <w:top w:val="none" w:sz="0" w:space="0" w:color="auto"/>
        <w:left w:val="none" w:sz="0" w:space="0" w:color="auto"/>
        <w:bottom w:val="none" w:sz="0" w:space="0" w:color="auto"/>
        <w:right w:val="none" w:sz="0" w:space="0" w:color="auto"/>
      </w:divBdr>
      <w:divsChild>
        <w:div w:id="222837235">
          <w:marLeft w:val="0"/>
          <w:marRight w:val="0"/>
          <w:marTop w:val="0"/>
          <w:marBottom w:val="0"/>
          <w:divBdr>
            <w:top w:val="none" w:sz="0" w:space="0" w:color="auto"/>
            <w:left w:val="none" w:sz="0" w:space="0" w:color="auto"/>
            <w:bottom w:val="none" w:sz="0" w:space="0" w:color="auto"/>
            <w:right w:val="none" w:sz="0" w:space="0" w:color="auto"/>
          </w:divBdr>
          <w:divsChild>
            <w:div w:id="1913000147">
              <w:marLeft w:val="0"/>
              <w:marRight w:val="0"/>
              <w:marTop w:val="0"/>
              <w:marBottom w:val="0"/>
              <w:divBdr>
                <w:top w:val="none" w:sz="0" w:space="0" w:color="auto"/>
                <w:left w:val="none" w:sz="0" w:space="0" w:color="auto"/>
                <w:bottom w:val="none" w:sz="0" w:space="0" w:color="auto"/>
                <w:right w:val="none" w:sz="0" w:space="0" w:color="auto"/>
              </w:divBdr>
              <w:divsChild>
                <w:div w:id="1339699476">
                  <w:marLeft w:val="0"/>
                  <w:marRight w:val="0"/>
                  <w:marTop w:val="0"/>
                  <w:marBottom w:val="0"/>
                  <w:divBdr>
                    <w:top w:val="none" w:sz="0" w:space="0" w:color="auto"/>
                    <w:left w:val="none" w:sz="0" w:space="0" w:color="auto"/>
                    <w:bottom w:val="none" w:sz="0" w:space="0" w:color="auto"/>
                    <w:right w:val="none" w:sz="0" w:space="0" w:color="auto"/>
                  </w:divBdr>
                  <w:divsChild>
                    <w:div w:id="873807418">
                      <w:marLeft w:val="0"/>
                      <w:marRight w:val="0"/>
                      <w:marTop w:val="0"/>
                      <w:marBottom w:val="0"/>
                      <w:divBdr>
                        <w:top w:val="none" w:sz="0" w:space="0" w:color="auto"/>
                        <w:left w:val="none" w:sz="0" w:space="0" w:color="auto"/>
                        <w:bottom w:val="none" w:sz="0" w:space="0" w:color="auto"/>
                        <w:right w:val="none" w:sz="0" w:space="0" w:color="auto"/>
                      </w:divBdr>
                      <w:divsChild>
                        <w:div w:id="45379897">
                          <w:marLeft w:val="0"/>
                          <w:marRight w:val="0"/>
                          <w:marTop w:val="0"/>
                          <w:marBottom w:val="0"/>
                          <w:divBdr>
                            <w:top w:val="none" w:sz="0" w:space="0" w:color="auto"/>
                            <w:left w:val="none" w:sz="0" w:space="0" w:color="auto"/>
                            <w:bottom w:val="none" w:sz="0" w:space="0" w:color="auto"/>
                            <w:right w:val="none" w:sz="0" w:space="0" w:color="auto"/>
                          </w:divBdr>
                          <w:divsChild>
                            <w:div w:id="679044437">
                              <w:marLeft w:val="0"/>
                              <w:marRight w:val="0"/>
                              <w:marTop w:val="0"/>
                              <w:marBottom w:val="0"/>
                              <w:divBdr>
                                <w:top w:val="none" w:sz="0" w:space="0" w:color="auto"/>
                                <w:left w:val="none" w:sz="0" w:space="0" w:color="auto"/>
                                <w:bottom w:val="none" w:sz="0" w:space="0" w:color="auto"/>
                                <w:right w:val="none" w:sz="0" w:space="0" w:color="auto"/>
                              </w:divBdr>
                              <w:divsChild>
                                <w:div w:id="1738744992">
                                  <w:marLeft w:val="0"/>
                                  <w:marRight w:val="0"/>
                                  <w:marTop w:val="0"/>
                                  <w:marBottom w:val="0"/>
                                  <w:divBdr>
                                    <w:top w:val="none" w:sz="0" w:space="0" w:color="auto"/>
                                    <w:left w:val="none" w:sz="0" w:space="0" w:color="auto"/>
                                    <w:bottom w:val="none" w:sz="0" w:space="0" w:color="auto"/>
                                    <w:right w:val="none" w:sz="0" w:space="0" w:color="auto"/>
                                  </w:divBdr>
                                  <w:divsChild>
                                    <w:div w:id="424154233">
                                      <w:marLeft w:val="0"/>
                                      <w:marRight w:val="0"/>
                                      <w:marTop w:val="0"/>
                                      <w:marBottom w:val="0"/>
                                      <w:divBdr>
                                        <w:top w:val="none" w:sz="0" w:space="0" w:color="auto"/>
                                        <w:left w:val="none" w:sz="0" w:space="0" w:color="auto"/>
                                        <w:bottom w:val="none" w:sz="0" w:space="0" w:color="auto"/>
                                        <w:right w:val="none" w:sz="0" w:space="0" w:color="auto"/>
                                      </w:divBdr>
                                      <w:divsChild>
                                        <w:div w:id="91705947">
                                          <w:marLeft w:val="0"/>
                                          <w:marRight w:val="0"/>
                                          <w:marTop w:val="0"/>
                                          <w:marBottom w:val="0"/>
                                          <w:divBdr>
                                            <w:top w:val="none" w:sz="0" w:space="0" w:color="auto"/>
                                            <w:left w:val="none" w:sz="0" w:space="0" w:color="auto"/>
                                            <w:bottom w:val="none" w:sz="0" w:space="0" w:color="auto"/>
                                            <w:right w:val="none" w:sz="0" w:space="0" w:color="auto"/>
                                          </w:divBdr>
                                          <w:divsChild>
                                            <w:div w:id="1862861064">
                                              <w:marLeft w:val="0"/>
                                              <w:marRight w:val="0"/>
                                              <w:marTop w:val="0"/>
                                              <w:marBottom w:val="0"/>
                                              <w:divBdr>
                                                <w:top w:val="none" w:sz="0" w:space="0" w:color="auto"/>
                                                <w:left w:val="none" w:sz="0" w:space="0" w:color="auto"/>
                                                <w:bottom w:val="none" w:sz="0" w:space="0" w:color="auto"/>
                                                <w:right w:val="none" w:sz="0" w:space="0" w:color="auto"/>
                                              </w:divBdr>
                                              <w:divsChild>
                                                <w:div w:id="1378580374">
                                                  <w:marLeft w:val="0"/>
                                                  <w:marRight w:val="0"/>
                                                  <w:marTop w:val="0"/>
                                                  <w:marBottom w:val="0"/>
                                                  <w:divBdr>
                                                    <w:top w:val="none" w:sz="0" w:space="0" w:color="auto"/>
                                                    <w:left w:val="none" w:sz="0" w:space="0" w:color="auto"/>
                                                    <w:bottom w:val="none" w:sz="0" w:space="0" w:color="auto"/>
                                                    <w:right w:val="none" w:sz="0" w:space="0" w:color="auto"/>
                                                  </w:divBdr>
                                                  <w:divsChild>
                                                    <w:div w:id="69430468">
                                                      <w:marLeft w:val="0"/>
                                                      <w:marRight w:val="0"/>
                                                      <w:marTop w:val="0"/>
                                                      <w:marBottom w:val="0"/>
                                                      <w:divBdr>
                                                        <w:top w:val="none" w:sz="0" w:space="0" w:color="auto"/>
                                                        <w:left w:val="none" w:sz="0" w:space="0" w:color="auto"/>
                                                        <w:bottom w:val="none" w:sz="0" w:space="0" w:color="auto"/>
                                                        <w:right w:val="none" w:sz="0" w:space="0" w:color="auto"/>
                                                      </w:divBdr>
                                                      <w:divsChild>
                                                        <w:div w:id="12182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967868">
          <w:marLeft w:val="0"/>
          <w:marRight w:val="0"/>
          <w:marTop w:val="0"/>
          <w:marBottom w:val="0"/>
          <w:divBdr>
            <w:top w:val="none" w:sz="0" w:space="0" w:color="auto"/>
            <w:left w:val="none" w:sz="0" w:space="0" w:color="auto"/>
            <w:bottom w:val="none" w:sz="0" w:space="0" w:color="auto"/>
            <w:right w:val="none" w:sz="0" w:space="0" w:color="auto"/>
          </w:divBdr>
          <w:divsChild>
            <w:div w:id="649797232">
              <w:marLeft w:val="0"/>
              <w:marRight w:val="0"/>
              <w:marTop w:val="0"/>
              <w:marBottom w:val="0"/>
              <w:divBdr>
                <w:top w:val="none" w:sz="0" w:space="0" w:color="auto"/>
                <w:left w:val="none" w:sz="0" w:space="0" w:color="auto"/>
                <w:bottom w:val="none" w:sz="0" w:space="0" w:color="auto"/>
                <w:right w:val="none" w:sz="0" w:space="0" w:color="auto"/>
              </w:divBdr>
              <w:divsChild>
                <w:div w:id="1349285380">
                  <w:marLeft w:val="0"/>
                  <w:marRight w:val="0"/>
                  <w:marTop w:val="0"/>
                  <w:marBottom w:val="0"/>
                  <w:divBdr>
                    <w:top w:val="none" w:sz="0" w:space="0" w:color="auto"/>
                    <w:left w:val="none" w:sz="0" w:space="0" w:color="auto"/>
                    <w:bottom w:val="none" w:sz="0" w:space="0" w:color="auto"/>
                    <w:right w:val="none" w:sz="0" w:space="0" w:color="auto"/>
                  </w:divBdr>
                  <w:divsChild>
                    <w:div w:id="5885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69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president@fencing.org.au" TargetMode="External" Id="R253cba6ef9394a4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agu\AppData\Roaming\Microsoft\Templates\Blue%20curve%20letterhead.dotx" TargetMode="External"/></Relationships>
</file>

<file path=word/theme/theme1.xml><?xml version="1.0" encoding="utf-8"?>
<a:theme xmlns:a="http://schemas.openxmlformats.org/drawingml/2006/main" xmlns:thm15="http://schemas.microsoft.com/office/thememl/2012/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2f26ac-65f4-4467-a669-0f738ae59e7d" xsi:nil="true"/>
    <lcf76f155ced4ddcb4097134ff3c332f xmlns="b83825bb-8889-4274-885e-f0d2684afd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2DC340ED00A49BD49CEBD72B45C97" ma:contentTypeVersion="18" ma:contentTypeDescription="Create a new document." ma:contentTypeScope="" ma:versionID="3246daf152cff4e18358387e55baef42">
  <xsd:schema xmlns:xsd="http://www.w3.org/2001/XMLSchema" xmlns:xs="http://www.w3.org/2001/XMLSchema" xmlns:p="http://schemas.microsoft.com/office/2006/metadata/properties" xmlns:ns2="b83825bb-8889-4274-885e-f0d2684afdd2" xmlns:ns3="512f26ac-65f4-4467-a669-0f738ae59e7d" targetNamespace="http://schemas.microsoft.com/office/2006/metadata/properties" ma:root="true" ma:fieldsID="6f1dce945817962b67838eae4581e64d" ns2:_="" ns3:_="">
    <xsd:import namespace="b83825bb-8889-4274-885e-f0d2684afdd2"/>
    <xsd:import namespace="512f26ac-65f4-4467-a669-0f738ae59e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825bb-8889-4274-885e-f0d2684a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724b1e-3b73-4c22-ae78-7432459741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2f26ac-65f4-4467-a669-0f738ae59e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0a61de-e266-489e-b6df-ca0268965eda}" ma:internalName="TaxCatchAll" ma:showField="CatchAllData" ma:web="512f26ac-65f4-4467-a669-0f738ae59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22A81-98F8-461C-B06D-4BECD4DA309D}">
  <ds:schemaRefs>
    <ds:schemaRef ds:uri="http://schemas.microsoft.com/office/2006/metadata/properties"/>
    <ds:schemaRef ds:uri="http://schemas.microsoft.com/office/infopath/2007/PartnerControls"/>
    <ds:schemaRef ds:uri="512f26ac-65f4-4467-a669-0f738ae59e7d"/>
    <ds:schemaRef ds:uri="b83825bb-8889-4274-885e-f0d2684afdd2"/>
  </ds:schemaRefs>
</ds:datastoreItem>
</file>

<file path=customXml/itemProps2.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3.xml><?xml version="1.0" encoding="utf-8"?>
<ds:datastoreItem xmlns:ds="http://schemas.openxmlformats.org/officeDocument/2006/customXml" ds:itemID="{4384F4BE-B1CE-419E-9DC5-58E8A996F2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Blue%20curve%20letterhead.dotx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Wheeler</dc:creator>
  <cp:keywords/>
  <dc:description/>
  <cp:lastModifiedBy>Sam Auty</cp:lastModifiedBy>
  <cp:revision>32</cp:revision>
  <dcterms:created xsi:type="dcterms:W3CDTF">2025-02-22T23:02:00Z</dcterms:created>
  <dcterms:modified xsi:type="dcterms:W3CDTF">2026-02-20T00:05:24Z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0x010100E462DC340ED00A49BD49CEBD72B45C97</vt:lpwstr>
  </property>
  <property fmtid="{D5CDD505-2E9C-101B-9397-08002B2CF9AE}" pid="3" name="MediaServiceImageTags">
    <vt:lpwstr/>
  </property>
  <property fmtid="{D5CDD505-2E9C-101B-9397-08002B2CF9AE}" pid="4" name="GrammarlyDocumentId">
    <vt:lpwstr>d4d40ffcd40a2ba5359983fe1b2c6edf2116f32257160f467ecc09ab342524b9</vt:lpwstr>
  </property>
</Properties>
</file>